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08C" w:rsidRPr="00A2767D" w:rsidRDefault="00A7708C" w:rsidP="00381F83">
      <w:pPr>
        <w:spacing w:after="120"/>
        <w:jc w:val="both"/>
        <w:rPr>
          <w:rFonts w:ascii="Arial" w:hAnsi="Arial" w:cs="Arial"/>
          <w:b/>
          <w:bCs/>
          <w:sz w:val="24"/>
          <w:szCs w:val="24"/>
        </w:rPr>
      </w:pPr>
      <w:r w:rsidRPr="00A2767D">
        <w:rPr>
          <w:rFonts w:ascii="Arial" w:hAnsi="Arial" w:cs="Arial"/>
          <w:b/>
          <w:bCs/>
          <w:sz w:val="24"/>
          <w:szCs w:val="24"/>
        </w:rPr>
        <w:t>UNIVERSITATEA TEHNICĂ „GHEORGHE ASACHI” DIN IAŞI</w:t>
      </w:r>
    </w:p>
    <w:p w:rsidR="00A7708C" w:rsidRPr="00A2767D" w:rsidRDefault="00A7708C" w:rsidP="00381F83">
      <w:pPr>
        <w:spacing w:after="120"/>
        <w:jc w:val="both"/>
        <w:rPr>
          <w:rFonts w:ascii="Arial" w:hAnsi="Arial" w:cs="Arial"/>
          <w:b/>
          <w:bCs/>
          <w:sz w:val="24"/>
          <w:szCs w:val="24"/>
        </w:rPr>
      </w:pPr>
      <w:r w:rsidRPr="00A2767D">
        <w:rPr>
          <w:rFonts w:ascii="Arial" w:hAnsi="Arial" w:cs="Arial"/>
          <w:b/>
          <w:bCs/>
          <w:sz w:val="24"/>
          <w:szCs w:val="24"/>
        </w:rPr>
        <w:t xml:space="preserve">FACULTATEA DE </w:t>
      </w:r>
      <w:r w:rsidR="005C4A24">
        <w:rPr>
          <w:rFonts w:ascii="Arial" w:hAnsi="Arial" w:cs="Arial"/>
          <w:b/>
          <w:bCs/>
          <w:sz w:val="24"/>
          <w:szCs w:val="24"/>
        </w:rPr>
        <w:t>HIDROTEHNICĂ, GEODEZIE ŞI INGINERIA MEDIULUI</w:t>
      </w:r>
    </w:p>
    <w:p w:rsidR="00A7708C" w:rsidRPr="00A2767D" w:rsidRDefault="00A7708C" w:rsidP="00381F83">
      <w:pPr>
        <w:spacing w:after="120"/>
        <w:jc w:val="both"/>
        <w:rPr>
          <w:rFonts w:ascii="Arial" w:hAnsi="Arial" w:cs="Arial"/>
          <w:b/>
          <w:bCs/>
          <w:sz w:val="24"/>
          <w:szCs w:val="24"/>
        </w:rPr>
      </w:pPr>
      <w:r w:rsidRPr="00A2767D">
        <w:rPr>
          <w:rFonts w:ascii="Arial" w:hAnsi="Arial" w:cs="Arial"/>
          <w:b/>
          <w:bCs/>
          <w:sz w:val="24"/>
          <w:szCs w:val="24"/>
        </w:rPr>
        <w:t xml:space="preserve">DEPARTAMENTUL </w:t>
      </w:r>
      <w:r w:rsidR="005C4A24">
        <w:rPr>
          <w:rFonts w:ascii="Arial" w:hAnsi="Arial" w:cs="Arial"/>
          <w:b/>
          <w:bCs/>
          <w:sz w:val="24"/>
          <w:szCs w:val="24"/>
        </w:rPr>
        <w:t>MĂSURĂTORI TERESTRE ŞI CADASTRU</w:t>
      </w:r>
    </w:p>
    <w:p w:rsidR="00A7708C" w:rsidRPr="00A2767D" w:rsidRDefault="00A7708C">
      <w:pPr>
        <w:rPr>
          <w:rFonts w:ascii="Arial" w:hAnsi="Arial" w:cs="Arial"/>
          <w:sz w:val="24"/>
          <w:szCs w:val="24"/>
        </w:rPr>
      </w:pPr>
    </w:p>
    <w:p w:rsidR="00A7708C" w:rsidRPr="00A2767D" w:rsidRDefault="00A7708C">
      <w:pPr>
        <w:rPr>
          <w:rFonts w:ascii="Arial" w:hAnsi="Arial" w:cs="Arial"/>
          <w:sz w:val="24"/>
          <w:szCs w:val="24"/>
        </w:rPr>
      </w:pPr>
    </w:p>
    <w:p w:rsidR="00A7708C" w:rsidRPr="00A2767D" w:rsidRDefault="00A7708C" w:rsidP="00381F83">
      <w:pPr>
        <w:rPr>
          <w:rFonts w:ascii="Arial" w:hAnsi="Arial" w:cs="Arial"/>
          <w:b/>
          <w:bCs/>
          <w:sz w:val="36"/>
          <w:szCs w:val="36"/>
        </w:rPr>
      </w:pPr>
      <w:r w:rsidRPr="00A2767D">
        <w:rPr>
          <w:rFonts w:ascii="Arial" w:hAnsi="Arial" w:cs="Arial"/>
          <w:b/>
          <w:bCs/>
          <w:sz w:val="36"/>
          <w:szCs w:val="36"/>
        </w:rPr>
        <w:t>FI</w:t>
      </w:r>
      <w:r w:rsidRPr="00A2767D">
        <w:rPr>
          <w:rFonts w:ascii="Tahoma" w:hAnsi="Tahoma" w:cs="Tahoma"/>
          <w:b/>
          <w:bCs/>
          <w:sz w:val="36"/>
          <w:szCs w:val="36"/>
        </w:rPr>
        <w:t>Ș</w:t>
      </w:r>
      <w:r w:rsidRPr="00A2767D">
        <w:rPr>
          <w:rFonts w:ascii="Arial" w:hAnsi="Arial" w:cs="Arial"/>
          <w:b/>
          <w:bCs/>
          <w:sz w:val="36"/>
          <w:szCs w:val="36"/>
        </w:rPr>
        <w:t xml:space="preserve">A DE AUTOEVALUARE </w:t>
      </w:r>
    </w:p>
    <w:p w:rsidR="00A7708C" w:rsidRPr="00A2767D" w:rsidRDefault="00A7708C" w:rsidP="00381F83">
      <w:pPr>
        <w:rPr>
          <w:rFonts w:ascii="Arial" w:hAnsi="Arial" w:cs="Arial"/>
          <w:b/>
          <w:bCs/>
          <w:sz w:val="36"/>
          <w:szCs w:val="36"/>
        </w:rPr>
      </w:pPr>
      <w:r w:rsidRPr="00A2767D">
        <w:rPr>
          <w:rFonts w:ascii="Tahoma" w:hAnsi="Tahoma" w:cs="Tahoma"/>
          <w:b/>
          <w:bCs/>
          <w:sz w:val="36"/>
          <w:szCs w:val="36"/>
        </w:rPr>
        <w:t>Ș</w:t>
      </w:r>
      <w:r w:rsidRPr="00A2767D">
        <w:rPr>
          <w:rFonts w:ascii="Arial" w:hAnsi="Arial" w:cs="Arial"/>
          <w:b/>
          <w:bCs/>
          <w:sz w:val="36"/>
          <w:szCs w:val="36"/>
        </w:rPr>
        <w:t>i DE EVALUARE DE CĂTRE DIRECTORUL DE DEPARTAMENT</w:t>
      </w:r>
    </w:p>
    <w:p w:rsidR="00A7708C" w:rsidRPr="00A2767D" w:rsidRDefault="00A7708C">
      <w:pPr>
        <w:rPr>
          <w:rFonts w:ascii="Arial" w:hAnsi="Arial" w:cs="Arial"/>
          <w:b/>
          <w:bCs/>
          <w:sz w:val="22"/>
          <w:szCs w:val="22"/>
        </w:rPr>
      </w:pPr>
      <w:r w:rsidRPr="00A2767D">
        <w:rPr>
          <w:rFonts w:ascii="Arial" w:hAnsi="Arial" w:cs="Arial"/>
          <w:b/>
          <w:bCs/>
          <w:sz w:val="22"/>
          <w:szCs w:val="22"/>
        </w:rPr>
        <w:t>(pentru activitatea în departamentul de încadrare conform contractului de muncă)</w:t>
      </w:r>
    </w:p>
    <w:p w:rsidR="00A7708C" w:rsidRPr="00A2767D" w:rsidRDefault="00A7708C">
      <w:pPr>
        <w:rPr>
          <w:rFonts w:ascii="Arial" w:hAnsi="Arial" w:cs="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666"/>
        <w:gridCol w:w="985"/>
        <w:gridCol w:w="6696"/>
        <w:gridCol w:w="889"/>
      </w:tblGrid>
      <w:tr w:rsidR="00A7708C" w:rsidRPr="00A2767D" w:rsidTr="00307925">
        <w:tc>
          <w:tcPr>
            <w:tcW w:w="1295" w:type="pct"/>
            <w:gridSpan w:val="2"/>
            <w:tcBorders>
              <w:top w:val="single" w:sz="12" w:space="0" w:color="auto"/>
              <w:left w:val="single" w:sz="12" w:space="0" w:color="auto"/>
            </w:tcBorders>
            <w:vAlign w:val="center"/>
          </w:tcPr>
          <w:p w:rsidR="00A7708C" w:rsidRPr="00A2767D" w:rsidRDefault="00A7708C" w:rsidP="008B6A5E">
            <w:pPr>
              <w:pStyle w:val="Header"/>
              <w:tabs>
                <w:tab w:val="left" w:pos="360"/>
              </w:tabs>
              <w:spacing w:before="20" w:after="20"/>
              <w:rPr>
                <w:rFonts w:ascii="Arial" w:hAnsi="Arial" w:cs="Arial"/>
                <w:sz w:val="22"/>
                <w:szCs w:val="22"/>
              </w:rPr>
            </w:pPr>
            <w:r w:rsidRPr="00A2767D">
              <w:rPr>
                <w:rFonts w:ascii="Arial" w:hAnsi="Arial" w:cs="Arial"/>
                <w:sz w:val="22"/>
                <w:szCs w:val="22"/>
              </w:rPr>
              <w:t xml:space="preserve">Numele şi prenumele </w:t>
            </w:r>
          </w:p>
          <w:p w:rsidR="00A7708C" w:rsidRPr="00A2767D" w:rsidRDefault="00A7708C" w:rsidP="008B6A5E">
            <w:pPr>
              <w:pStyle w:val="Header"/>
              <w:tabs>
                <w:tab w:val="left" w:pos="360"/>
              </w:tabs>
              <w:spacing w:after="20"/>
              <w:rPr>
                <w:rFonts w:ascii="Arial" w:hAnsi="Arial" w:cs="Arial"/>
                <w:sz w:val="22"/>
                <w:szCs w:val="22"/>
              </w:rPr>
            </w:pPr>
            <w:r w:rsidRPr="00A2767D">
              <w:rPr>
                <w:rFonts w:ascii="Arial" w:hAnsi="Arial" w:cs="Arial"/>
                <w:sz w:val="22"/>
                <w:szCs w:val="22"/>
              </w:rPr>
              <w:t>cadrului didactic evaluat</w:t>
            </w:r>
          </w:p>
        </w:tc>
        <w:tc>
          <w:tcPr>
            <w:tcW w:w="3705" w:type="pct"/>
            <w:gridSpan w:val="2"/>
            <w:tcBorders>
              <w:top w:val="single" w:sz="12" w:space="0" w:color="auto"/>
              <w:right w:val="single" w:sz="12" w:space="0" w:color="auto"/>
            </w:tcBorders>
            <w:vAlign w:val="center"/>
          </w:tcPr>
          <w:p w:rsidR="00A7708C" w:rsidRPr="00A2767D" w:rsidRDefault="005C4A24" w:rsidP="00381F83">
            <w:pPr>
              <w:pStyle w:val="Header"/>
              <w:rPr>
                <w:rFonts w:ascii="Arial" w:hAnsi="Arial" w:cs="Arial"/>
                <w:b/>
                <w:bCs/>
                <w:sz w:val="22"/>
                <w:szCs w:val="22"/>
              </w:rPr>
            </w:pPr>
            <w:r>
              <w:rPr>
                <w:rFonts w:ascii="Arial" w:hAnsi="Arial" w:cs="Arial"/>
                <w:b/>
                <w:bCs/>
                <w:sz w:val="22"/>
                <w:szCs w:val="22"/>
              </w:rPr>
              <w:t>BOFU CONSTANTIN</w:t>
            </w:r>
          </w:p>
        </w:tc>
      </w:tr>
      <w:tr w:rsidR="00A7708C" w:rsidRPr="00A2767D" w:rsidTr="00307925">
        <w:tc>
          <w:tcPr>
            <w:tcW w:w="1295" w:type="pct"/>
            <w:gridSpan w:val="2"/>
            <w:tcBorders>
              <w:left w:val="single" w:sz="12" w:space="0" w:color="auto"/>
              <w:bottom w:val="single" w:sz="12" w:space="0" w:color="auto"/>
            </w:tcBorders>
            <w:vAlign w:val="center"/>
          </w:tcPr>
          <w:p w:rsidR="00A7708C" w:rsidRPr="00A2767D" w:rsidRDefault="00A7708C" w:rsidP="008B6A5E">
            <w:pPr>
              <w:pStyle w:val="Header"/>
              <w:tabs>
                <w:tab w:val="left" w:pos="360"/>
              </w:tabs>
              <w:spacing w:before="20" w:after="20"/>
              <w:rPr>
                <w:rFonts w:ascii="Arial" w:hAnsi="Arial" w:cs="Arial"/>
                <w:sz w:val="22"/>
                <w:szCs w:val="22"/>
              </w:rPr>
            </w:pPr>
            <w:r w:rsidRPr="00A2767D">
              <w:rPr>
                <w:rFonts w:ascii="Arial" w:hAnsi="Arial" w:cs="Arial"/>
                <w:sz w:val="22"/>
                <w:szCs w:val="22"/>
              </w:rPr>
              <w:t>Funcţia didactică</w:t>
            </w:r>
          </w:p>
        </w:tc>
        <w:tc>
          <w:tcPr>
            <w:tcW w:w="3705" w:type="pct"/>
            <w:gridSpan w:val="2"/>
            <w:tcBorders>
              <w:bottom w:val="single" w:sz="12" w:space="0" w:color="auto"/>
              <w:right w:val="single" w:sz="12" w:space="0" w:color="auto"/>
            </w:tcBorders>
            <w:vAlign w:val="center"/>
          </w:tcPr>
          <w:p w:rsidR="00A7708C" w:rsidRPr="00A2767D" w:rsidRDefault="00873C76" w:rsidP="00381F83">
            <w:pPr>
              <w:pStyle w:val="Header"/>
              <w:rPr>
                <w:rFonts w:ascii="Arial" w:hAnsi="Arial" w:cs="Arial"/>
                <w:b/>
                <w:bCs/>
                <w:sz w:val="22"/>
                <w:szCs w:val="22"/>
              </w:rPr>
            </w:pPr>
            <w:r>
              <w:rPr>
                <w:rFonts w:ascii="Arial" w:hAnsi="Arial" w:cs="Arial"/>
                <w:b/>
                <w:bCs/>
                <w:sz w:val="22"/>
                <w:szCs w:val="22"/>
              </w:rPr>
              <w:t>PROFESOR</w:t>
            </w:r>
          </w:p>
        </w:tc>
      </w:tr>
      <w:tr w:rsidR="00A7708C" w:rsidRPr="00A2767D" w:rsidTr="00307925">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5000" w:type="pct"/>
            <w:gridSpan w:val="4"/>
            <w:tcBorders>
              <w:top w:val="single" w:sz="12" w:space="0" w:color="auto"/>
              <w:bottom w:val="single" w:sz="12" w:space="0" w:color="auto"/>
            </w:tcBorders>
          </w:tcPr>
          <w:p w:rsidR="00A7708C" w:rsidRPr="00A2767D" w:rsidRDefault="00A7708C" w:rsidP="00381F83">
            <w:pPr>
              <w:rPr>
                <w:rFonts w:cs="Times New Roman"/>
              </w:rPr>
            </w:pPr>
          </w:p>
        </w:tc>
      </w:tr>
      <w:tr w:rsidR="00A7708C" w:rsidRPr="00A2767D" w:rsidTr="00307925">
        <w:tblPrEx>
          <w:tblBorders>
            <w:top w:val="single" w:sz="12" w:space="0" w:color="auto"/>
            <w:left w:val="single" w:sz="12" w:space="0" w:color="auto"/>
            <w:bottom w:val="single" w:sz="12" w:space="0" w:color="auto"/>
            <w:right w:val="single" w:sz="12" w:space="0" w:color="auto"/>
          </w:tblBorders>
        </w:tblPrEx>
        <w:tc>
          <w:tcPr>
            <w:tcW w:w="814" w:type="pct"/>
            <w:tcBorders>
              <w:top w:val="single" w:sz="12" w:space="0" w:color="auto"/>
              <w:bottom w:val="single" w:sz="12" w:space="0" w:color="auto"/>
            </w:tcBorders>
            <w:vAlign w:val="center"/>
          </w:tcPr>
          <w:p w:rsidR="00A7708C" w:rsidRPr="00A2767D" w:rsidRDefault="00A7708C" w:rsidP="008B6A5E">
            <w:pPr>
              <w:jc w:val="center"/>
              <w:rPr>
                <w:rFonts w:ascii="Arial" w:hAnsi="Arial" w:cs="Arial"/>
                <w:b/>
                <w:bCs/>
                <w:sz w:val="20"/>
                <w:szCs w:val="20"/>
              </w:rPr>
            </w:pPr>
            <w:r w:rsidRPr="00A2767D">
              <w:rPr>
                <w:rFonts w:ascii="Arial" w:hAnsi="Arial" w:cs="Arial"/>
                <w:b/>
                <w:bCs/>
                <w:sz w:val="20"/>
                <w:szCs w:val="20"/>
              </w:rPr>
              <w:t>Criteriul de evaluare</w:t>
            </w:r>
          </w:p>
        </w:tc>
        <w:tc>
          <w:tcPr>
            <w:tcW w:w="3752" w:type="pct"/>
            <w:gridSpan w:val="2"/>
            <w:tcBorders>
              <w:top w:val="single" w:sz="12" w:space="0" w:color="auto"/>
              <w:bottom w:val="single" w:sz="12" w:space="0" w:color="auto"/>
            </w:tcBorders>
            <w:vAlign w:val="center"/>
          </w:tcPr>
          <w:p w:rsidR="00A7708C" w:rsidRPr="00A2767D" w:rsidRDefault="00A7708C" w:rsidP="008B6A5E">
            <w:pPr>
              <w:pStyle w:val="Header"/>
              <w:tabs>
                <w:tab w:val="left" w:pos="360"/>
              </w:tabs>
              <w:jc w:val="center"/>
              <w:rPr>
                <w:rFonts w:ascii="Arial" w:hAnsi="Arial" w:cs="Arial"/>
                <w:b/>
                <w:bCs/>
                <w:sz w:val="20"/>
                <w:szCs w:val="20"/>
              </w:rPr>
            </w:pPr>
            <w:r w:rsidRPr="00A2767D">
              <w:rPr>
                <w:rFonts w:ascii="Arial" w:hAnsi="Arial" w:cs="Arial"/>
                <w:b/>
                <w:bCs/>
                <w:sz w:val="20"/>
                <w:szCs w:val="20"/>
              </w:rPr>
              <w:t>Indicatori de performanţă</w:t>
            </w:r>
          </w:p>
          <w:p w:rsidR="00A7708C" w:rsidRPr="00A2767D" w:rsidRDefault="00A7708C" w:rsidP="008B6A5E">
            <w:pPr>
              <w:jc w:val="center"/>
              <w:rPr>
                <w:rFonts w:ascii="Arial" w:hAnsi="Arial" w:cs="Arial"/>
                <w:b/>
                <w:bCs/>
                <w:sz w:val="18"/>
                <w:szCs w:val="18"/>
              </w:rPr>
            </w:pPr>
            <w:r w:rsidRPr="00A2767D">
              <w:rPr>
                <w:rFonts w:ascii="Arial" w:hAnsi="Arial" w:cs="Arial"/>
                <w:b/>
                <w:bCs/>
                <w:sz w:val="18"/>
                <w:szCs w:val="18"/>
              </w:rPr>
              <w:t>(cu explicitarea modului de calcul a punctajului pentru fiecare realizare, conf. Anexa 1)</w:t>
            </w:r>
          </w:p>
        </w:tc>
        <w:tc>
          <w:tcPr>
            <w:tcW w:w="434" w:type="pct"/>
            <w:tcBorders>
              <w:top w:val="single" w:sz="12" w:space="0" w:color="auto"/>
              <w:bottom w:val="single" w:sz="12" w:space="0" w:color="auto"/>
            </w:tcBorders>
            <w:vAlign w:val="center"/>
          </w:tcPr>
          <w:p w:rsidR="00A7708C" w:rsidRPr="00A2767D" w:rsidRDefault="00A7708C" w:rsidP="00DF2D49">
            <w:pPr>
              <w:ind w:right="-65"/>
              <w:jc w:val="center"/>
              <w:rPr>
                <w:rFonts w:ascii="Arial" w:hAnsi="Arial" w:cs="Arial"/>
                <w:b/>
                <w:bCs/>
                <w:sz w:val="18"/>
                <w:szCs w:val="18"/>
              </w:rPr>
            </w:pPr>
            <w:r w:rsidRPr="00A2767D">
              <w:rPr>
                <w:rFonts w:ascii="Arial" w:hAnsi="Arial" w:cs="Arial"/>
                <w:b/>
                <w:bCs/>
                <w:sz w:val="18"/>
                <w:szCs w:val="18"/>
              </w:rPr>
              <w:t>Punctaj</w:t>
            </w:r>
          </w:p>
        </w:tc>
      </w:tr>
      <w:tr w:rsidR="00A7708C" w:rsidRPr="00A2767D" w:rsidTr="00885C22">
        <w:tblPrEx>
          <w:tblBorders>
            <w:top w:val="single" w:sz="12" w:space="0" w:color="auto"/>
            <w:left w:val="single" w:sz="12" w:space="0" w:color="auto"/>
            <w:bottom w:val="single" w:sz="12" w:space="0" w:color="auto"/>
            <w:right w:val="single" w:sz="12" w:space="0" w:color="auto"/>
          </w:tblBorders>
        </w:tblPrEx>
        <w:tc>
          <w:tcPr>
            <w:tcW w:w="814" w:type="pct"/>
            <w:vMerge w:val="restart"/>
            <w:vAlign w:val="center"/>
          </w:tcPr>
          <w:p w:rsidR="00885C22" w:rsidRPr="00885C22" w:rsidRDefault="00885C22" w:rsidP="00885C22">
            <w:pPr>
              <w:pStyle w:val="ListParagraph"/>
              <w:numPr>
                <w:ilvl w:val="0"/>
                <w:numId w:val="28"/>
              </w:numPr>
              <w:autoSpaceDE w:val="0"/>
              <w:autoSpaceDN w:val="0"/>
              <w:adjustRightInd w:val="0"/>
              <w:ind w:left="180" w:hanging="180"/>
              <w:jc w:val="center"/>
              <w:rPr>
                <w:rFonts w:ascii="Arial" w:eastAsia="Calibri" w:hAnsi="Arial" w:cs="Arial"/>
                <w:b/>
                <w:bCs/>
                <w:sz w:val="15"/>
                <w:szCs w:val="15"/>
                <w:lang w:val="en-US" w:eastAsia="ro-RO"/>
              </w:rPr>
            </w:pPr>
            <w:r w:rsidRPr="00885C22">
              <w:rPr>
                <w:rFonts w:ascii="Arial" w:eastAsia="Calibri" w:hAnsi="Arial" w:cs="Arial"/>
                <w:b/>
                <w:bCs/>
                <w:sz w:val="15"/>
                <w:szCs w:val="15"/>
                <w:lang w:val="en-US" w:eastAsia="ro-RO"/>
              </w:rPr>
              <w:t>Activitate</w:t>
            </w:r>
          </w:p>
          <w:p w:rsidR="00885C22" w:rsidRPr="00885C22" w:rsidRDefault="00885C22" w:rsidP="00885C22">
            <w:pPr>
              <w:autoSpaceDE w:val="0"/>
              <w:autoSpaceDN w:val="0"/>
              <w:adjustRightInd w:val="0"/>
              <w:jc w:val="center"/>
              <w:rPr>
                <w:rFonts w:ascii="Arial" w:eastAsia="Calibri" w:hAnsi="Arial" w:cs="Arial"/>
                <w:sz w:val="15"/>
                <w:szCs w:val="15"/>
                <w:lang w:val="en-US" w:eastAsia="ro-RO"/>
              </w:rPr>
            </w:pPr>
            <w:r w:rsidRPr="00885C22">
              <w:rPr>
                <w:rFonts w:ascii="Arial" w:eastAsia="Calibri" w:hAnsi="Arial" w:cs="Arial"/>
                <w:b/>
                <w:bCs/>
                <w:sz w:val="15"/>
                <w:szCs w:val="15"/>
                <w:lang w:val="en-US" w:eastAsia="ro-RO"/>
              </w:rPr>
              <w:t xml:space="preserve">didactică </w:t>
            </w:r>
          </w:p>
          <w:p w:rsidR="00A7708C" w:rsidRPr="00A2767D" w:rsidRDefault="00A7708C" w:rsidP="00AA1F42">
            <w:pPr>
              <w:autoSpaceDE w:val="0"/>
              <w:autoSpaceDN w:val="0"/>
              <w:adjustRightInd w:val="0"/>
              <w:jc w:val="center"/>
              <w:rPr>
                <w:rFonts w:ascii="Arial" w:hAnsi="Arial" w:cs="Arial"/>
                <w:b/>
                <w:bCs/>
                <w:sz w:val="22"/>
                <w:szCs w:val="22"/>
              </w:rPr>
            </w:pPr>
          </w:p>
        </w:tc>
        <w:tc>
          <w:tcPr>
            <w:tcW w:w="3752" w:type="pct"/>
            <w:gridSpan w:val="2"/>
          </w:tcPr>
          <w:p w:rsidR="00A7708C" w:rsidRDefault="00A7708C" w:rsidP="00633860">
            <w:pPr>
              <w:pStyle w:val="ListParagraph"/>
              <w:numPr>
                <w:ilvl w:val="1"/>
                <w:numId w:val="26"/>
              </w:numPr>
              <w:ind w:left="403"/>
              <w:rPr>
                <w:rFonts w:ascii="Arial" w:hAnsi="Arial" w:cs="Arial"/>
                <w:sz w:val="16"/>
                <w:szCs w:val="16"/>
              </w:rPr>
            </w:pPr>
            <w:r w:rsidRPr="00633860">
              <w:rPr>
                <w:rFonts w:ascii="Arial" w:hAnsi="Arial" w:cs="Arial"/>
                <w:sz w:val="16"/>
                <w:szCs w:val="16"/>
              </w:rPr>
              <w:t>Elaborare manuale universitare (inclusiv în sistem e-learning)</w:t>
            </w:r>
          </w:p>
          <w:p w:rsidR="00633860" w:rsidRPr="00633860" w:rsidRDefault="00633860" w:rsidP="00633860">
            <w:pPr>
              <w:ind w:left="43"/>
              <w:rPr>
                <w:rFonts w:ascii="Arial" w:hAnsi="Arial" w:cs="Arial"/>
                <w:sz w:val="16"/>
                <w:szCs w:val="16"/>
              </w:rPr>
            </w:pPr>
            <w:r>
              <w:rPr>
                <w:rFonts w:ascii="Arial" w:hAnsi="Arial" w:cs="Arial"/>
                <w:b/>
                <w:sz w:val="16"/>
                <w:szCs w:val="16"/>
              </w:rPr>
              <w:t>1</w:t>
            </w:r>
            <w:r w:rsidRPr="00633860">
              <w:rPr>
                <w:rFonts w:ascii="Arial" w:hAnsi="Arial" w:cs="Arial"/>
                <w:b/>
                <w:sz w:val="16"/>
                <w:szCs w:val="16"/>
              </w:rPr>
              <w:t>.2.b.</w:t>
            </w:r>
            <w:r>
              <w:rPr>
                <w:rFonts w:ascii="Arial" w:hAnsi="Arial" w:cs="Arial"/>
                <w:sz w:val="16"/>
                <w:szCs w:val="16"/>
              </w:rPr>
              <w:t xml:space="preserve"> Indrumare laborator, proiect seminar</w:t>
            </w:r>
          </w:p>
          <w:p w:rsidR="00A7708C" w:rsidRPr="00A2767D" w:rsidRDefault="00A7708C" w:rsidP="008B6A5E">
            <w:pPr>
              <w:ind w:left="459" w:hanging="141"/>
              <w:rPr>
                <w:rFonts w:ascii="Arial" w:hAnsi="Arial" w:cs="Arial"/>
                <w:b/>
                <w:bCs/>
                <w:sz w:val="16"/>
                <w:szCs w:val="16"/>
              </w:rPr>
            </w:pPr>
            <w:r w:rsidRPr="00A2767D">
              <w:rPr>
                <w:rFonts w:ascii="Arial" w:hAnsi="Arial" w:cs="Arial"/>
                <w:b/>
                <w:bCs/>
                <w:sz w:val="16"/>
                <w:szCs w:val="16"/>
              </w:rPr>
              <w:t>Realizări:</w:t>
            </w:r>
          </w:p>
          <w:p w:rsidR="006A060A" w:rsidRPr="00633860" w:rsidRDefault="00633860" w:rsidP="00633860">
            <w:pPr>
              <w:tabs>
                <w:tab w:val="left" w:pos="1026"/>
              </w:tabs>
              <w:ind w:left="43" w:firstLine="416"/>
              <w:rPr>
                <w:rFonts w:ascii="Arial" w:hAnsi="Arial" w:cs="Arial"/>
                <w:sz w:val="16"/>
                <w:szCs w:val="16"/>
              </w:rPr>
            </w:pPr>
            <w:r w:rsidRPr="00633860">
              <w:rPr>
                <w:rFonts w:ascii="Arial" w:hAnsi="Arial" w:cs="Arial"/>
                <w:b/>
                <w:color w:val="000000"/>
                <w:sz w:val="16"/>
                <w:szCs w:val="16"/>
              </w:rPr>
              <w:t>1.2.b.1</w:t>
            </w:r>
            <w:r w:rsidRPr="00633860">
              <w:rPr>
                <w:rFonts w:ascii="Arial Narrow" w:hAnsi="Arial Narrow" w:cs="Arial"/>
                <w:b/>
                <w:color w:val="000000"/>
                <w:sz w:val="20"/>
                <w:szCs w:val="20"/>
              </w:rPr>
              <w:t>.</w:t>
            </w:r>
            <w:r w:rsidR="006A060A" w:rsidRPr="00633860">
              <w:rPr>
                <w:rFonts w:ascii="Arial" w:hAnsi="Arial" w:cs="Arial"/>
                <w:sz w:val="16"/>
                <w:szCs w:val="16"/>
              </w:rPr>
              <w:t>Horaţiu Iulian Hogaş, Constantin Bofu, (2018), Cadastru- Îndrumar de lucrări practice, Editura Performantica, Iaşi, ISBN 978-606-685-569-3</w:t>
            </w:r>
            <w:r w:rsidR="009A4A37" w:rsidRPr="00633860">
              <w:rPr>
                <w:rFonts w:ascii="Arial" w:hAnsi="Arial" w:cs="Arial"/>
                <w:sz w:val="16"/>
                <w:szCs w:val="16"/>
              </w:rPr>
              <w:t>- 106 pag</w:t>
            </w:r>
          </w:p>
          <w:p w:rsidR="00744045" w:rsidRPr="00A2767D" w:rsidRDefault="00633860" w:rsidP="004B4186">
            <w:pPr>
              <w:tabs>
                <w:tab w:val="left" w:pos="1026"/>
              </w:tabs>
              <w:ind w:left="43" w:firstLine="416"/>
              <w:rPr>
                <w:rFonts w:ascii="Arial" w:hAnsi="Arial" w:cs="Arial"/>
                <w:sz w:val="16"/>
                <w:szCs w:val="16"/>
              </w:rPr>
            </w:pPr>
            <w:r w:rsidRPr="00633860">
              <w:rPr>
                <w:rFonts w:ascii="Arial" w:hAnsi="Arial" w:cs="Arial"/>
                <w:b/>
                <w:color w:val="000000"/>
                <w:sz w:val="16"/>
                <w:szCs w:val="16"/>
              </w:rPr>
              <w:t>1.2.b.2</w:t>
            </w:r>
            <w:r>
              <w:rPr>
                <w:rFonts w:ascii="Arial Narrow" w:hAnsi="Arial Narrow" w:cs="Arial"/>
                <w:color w:val="000000"/>
                <w:sz w:val="20"/>
                <w:szCs w:val="20"/>
              </w:rPr>
              <w:t xml:space="preserve">. </w:t>
            </w:r>
            <w:r w:rsidR="00DF6CFB" w:rsidRPr="00633860">
              <w:rPr>
                <w:rFonts w:ascii="Arial" w:hAnsi="Arial" w:cs="Arial"/>
                <w:sz w:val="16"/>
                <w:szCs w:val="16"/>
              </w:rPr>
              <w:t xml:space="preserve">GiurmaHandley Ral, Giurma I. ,Bofu C-tin.,(2017), Metode şi modele probabilistice ale sistemelor de mediu, Ed.Politehnium, Iaşi, ISBN 978-973-621-4627-2 </w:t>
            </w:r>
            <w:r w:rsidR="009A4A37" w:rsidRPr="00633860">
              <w:rPr>
                <w:rFonts w:ascii="Arial" w:hAnsi="Arial" w:cs="Arial"/>
                <w:sz w:val="16"/>
                <w:szCs w:val="16"/>
              </w:rPr>
              <w:t xml:space="preserve">- </w:t>
            </w:r>
            <w:r w:rsidR="00DF6CFB" w:rsidRPr="00633860">
              <w:rPr>
                <w:rFonts w:ascii="Arial" w:hAnsi="Arial" w:cs="Arial"/>
                <w:sz w:val="16"/>
                <w:szCs w:val="16"/>
              </w:rPr>
              <w:t>102 pg</w:t>
            </w:r>
          </w:p>
        </w:tc>
        <w:tc>
          <w:tcPr>
            <w:tcW w:w="434" w:type="pct"/>
          </w:tcPr>
          <w:p w:rsidR="00DF6CFB" w:rsidRDefault="00DF6CFB" w:rsidP="00DF6CFB">
            <w:pPr>
              <w:jc w:val="center"/>
              <w:rPr>
                <w:rFonts w:ascii="Arial" w:hAnsi="Arial" w:cs="Arial"/>
                <w:b/>
                <w:bCs/>
                <w:sz w:val="22"/>
                <w:szCs w:val="22"/>
              </w:rPr>
            </w:pPr>
          </w:p>
          <w:p w:rsidR="00DF6CFB" w:rsidRDefault="00DF6CFB" w:rsidP="00DF6CFB">
            <w:pPr>
              <w:jc w:val="center"/>
              <w:rPr>
                <w:rFonts w:ascii="Arial" w:hAnsi="Arial" w:cs="Arial"/>
                <w:b/>
                <w:bCs/>
                <w:sz w:val="22"/>
                <w:szCs w:val="22"/>
              </w:rPr>
            </w:pPr>
          </w:p>
          <w:p w:rsidR="00A7708C" w:rsidRDefault="009A4A37" w:rsidP="00DF6CFB">
            <w:pPr>
              <w:jc w:val="center"/>
              <w:rPr>
                <w:rFonts w:ascii="Arial" w:hAnsi="Arial" w:cs="Arial"/>
                <w:b/>
                <w:bCs/>
                <w:sz w:val="22"/>
                <w:szCs w:val="22"/>
              </w:rPr>
            </w:pPr>
            <w:r>
              <w:rPr>
                <w:rFonts w:ascii="Arial" w:hAnsi="Arial" w:cs="Arial"/>
                <w:b/>
                <w:bCs/>
                <w:sz w:val="22"/>
                <w:szCs w:val="22"/>
              </w:rPr>
              <w:t>3</w:t>
            </w:r>
            <w:r w:rsidR="00DF6CFB">
              <w:rPr>
                <w:rFonts w:ascii="Arial" w:hAnsi="Arial" w:cs="Arial"/>
                <w:b/>
                <w:bCs/>
                <w:sz w:val="22"/>
                <w:szCs w:val="22"/>
              </w:rPr>
              <w:t>,</w:t>
            </w:r>
            <w:r>
              <w:rPr>
                <w:rFonts w:ascii="Arial" w:hAnsi="Arial" w:cs="Arial"/>
                <w:b/>
                <w:bCs/>
                <w:sz w:val="22"/>
                <w:szCs w:val="22"/>
              </w:rPr>
              <w:t>71</w:t>
            </w:r>
          </w:p>
          <w:p w:rsidR="00873C76" w:rsidRDefault="00873C76" w:rsidP="00DF6CFB">
            <w:pPr>
              <w:jc w:val="center"/>
              <w:rPr>
                <w:rFonts w:ascii="Arial" w:hAnsi="Arial" w:cs="Arial"/>
                <w:b/>
                <w:bCs/>
                <w:sz w:val="22"/>
                <w:szCs w:val="22"/>
              </w:rPr>
            </w:pPr>
          </w:p>
          <w:p w:rsidR="00873C76" w:rsidRPr="00A2767D" w:rsidRDefault="009A4A37" w:rsidP="009A4A37">
            <w:pPr>
              <w:jc w:val="center"/>
              <w:rPr>
                <w:rFonts w:ascii="Arial" w:hAnsi="Arial" w:cs="Arial"/>
                <w:b/>
                <w:bCs/>
                <w:sz w:val="22"/>
                <w:szCs w:val="22"/>
              </w:rPr>
            </w:pPr>
            <w:r>
              <w:rPr>
                <w:rFonts w:ascii="Arial" w:hAnsi="Arial" w:cs="Arial"/>
                <w:b/>
                <w:bCs/>
                <w:sz w:val="22"/>
                <w:szCs w:val="22"/>
              </w:rPr>
              <w:t>2,38</w:t>
            </w:r>
          </w:p>
        </w:tc>
      </w:tr>
      <w:tr w:rsidR="00A7708C" w:rsidRPr="00A2767D" w:rsidTr="00307925">
        <w:tblPrEx>
          <w:tblBorders>
            <w:top w:val="single" w:sz="12" w:space="0" w:color="auto"/>
            <w:left w:val="single" w:sz="12" w:space="0" w:color="auto"/>
            <w:bottom w:val="single" w:sz="12" w:space="0" w:color="auto"/>
            <w:right w:val="single" w:sz="12" w:space="0" w:color="auto"/>
          </w:tblBorders>
        </w:tblPrEx>
        <w:tc>
          <w:tcPr>
            <w:tcW w:w="814" w:type="pct"/>
            <w:vMerge/>
          </w:tcPr>
          <w:p w:rsidR="00A7708C" w:rsidRPr="00A2767D" w:rsidRDefault="00A7708C">
            <w:pPr>
              <w:rPr>
                <w:rFonts w:ascii="Arial" w:hAnsi="Arial" w:cs="Arial"/>
                <w:b/>
                <w:bCs/>
                <w:sz w:val="22"/>
                <w:szCs w:val="22"/>
              </w:rPr>
            </w:pPr>
          </w:p>
        </w:tc>
        <w:tc>
          <w:tcPr>
            <w:tcW w:w="3752" w:type="pct"/>
            <w:gridSpan w:val="2"/>
          </w:tcPr>
          <w:p w:rsidR="00A7708C" w:rsidRPr="001E5B2D" w:rsidRDefault="00A7708C" w:rsidP="001E5B2D">
            <w:pPr>
              <w:pStyle w:val="ListParagraph"/>
              <w:numPr>
                <w:ilvl w:val="1"/>
                <w:numId w:val="26"/>
              </w:numPr>
              <w:ind w:left="493" w:hanging="450"/>
              <w:rPr>
                <w:rFonts w:ascii="Arial" w:hAnsi="Arial" w:cs="Arial"/>
                <w:sz w:val="16"/>
                <w:szCs w:val="16"/>
              </w:rPr>
            </w:pPr>
            <w:r w:rsidRPr="001E5B2D">
              <w:rPr>
                <w:rFonts w:ascii="Arial" w:hAnsi="Arial" w:cs="Arial"/>
                <w:sz w:val="16"/>
                <w:szCs w:val="16"/>
              </w:rPr>
              <w:t>Elaborare suporturi de cursuri, seminarii, laboratoare, proiecte</w:t>
            </w:r>
            <w:r w:rsidR="001E5B2D" w:rsidRPr="001E5B2D">
              <w:rPr>
                <w:rFonts w:ascii="Arial" w:hAnsi="Arial" w:cs="Arial"/>
                <w:sz w:val="16"/>
                <w:szCs w:val="16"/>
              </w:rPr>
              <w:t>(în format electronic)</w:t>
            </w:r>
          </w:p>
          <w:p w:rsidR="00C611F5" w:rsidRDefault="00A7708C" w:rsidP="008B6A5E">
            <w:pPr>
              <w:ind w:left="388" w:hanging="70"/>
              <w:rPr>
                <w:rFonts w:ascii="Arial" w:hAnsi="Arial" w:cs="Arial"/>
                <w:b/>
                <w:bCs/>
                <w:sz w:val="16"/>
                <w:szCs w:val="16"/>
              </w:rPr>
            </w:pPr>
            <w:r w:rsidRPr="00A2767D">
              <w:rPr>
                <w:rFonts w:ascii="Arial" w:hAnsi="Arial" w:cs="Arial"/>
                <w:b/>
                <w:bCs/>
                <w:sz w:val="16"/>
                <w:szCs w:val="16"/>
              </w:rPr>
              <w:t>Realizări:</w:t>
            </w:r>
          </w:p>
          <w:p w:rsidR="00A7708C" w:rsidRPr="001E5B2D" w:rsidRDefault="00C611F5" w:rsidP="001E5B2D">
            <w:pPr>
              <w:pStyle w:val="ListParagraph"/>
              <w:numPr>
                <w:ilvl w:val="2"/>
                <w:numId w:val="27"/>
              </w:numPr>
              <w:ind w:left="943" w:hanging="450"/>
              <w:rPr>
                <w:rFonts w:ascii="Arial" w:hAnsi="Arial" w:cs="Arial"/>
                <w:sz w:val="16"/>
                <w:szCs w:val="16"/>
                <w:lang w:val="pt-PT"/>
              </w:rPr>
            </w:pPr>
            <w:r w:rsidRPr="001E5B2D">
              <w:rPr>
                <w:rFonts w:ascii="Arial" w:hAnsi="Arial" w:cs="Arial"/>
                <w:sz w:val="16"/>
                <w:szCs w:val="16"/>
              </w:rPr>
              <w:t>Vizualizarea Geoinformaţiei şi Analiză Spaţială (Aplicaţii)</w:t>
            </w:r>
            <w:hyperlink r:id="rId8" w:history="1">
              <w:r w:rsidRPr="001E5B2D">
                <w:rPr>
                  <w:rStyle w:val="Hyperlink"/>
                  <w:rFonts w:ascii="Arial Narrow" w:hAnsi="Arial Narrow" w:cs="Arial"/>
                  <w:sz w:val="16"/>
                  <w:szCs w:val="16"/>
                </w:rPr>
                <w:t>www.geodesy-instruct.ro</w:t>
              </w:r>
            </w:hyperlink>
          </w:p>
        </w:tc>
        <w:tc>
          <w:tcPr>
            <w:tcW w:w="434" w:type="pct"/>
          </w:tcPr>
          <w:p w:rsidR="00A7708C" w:rsidRDefault="00A7708C" w:rsidP="00DF6CFB">
            <w:pPr>
              <w:jc w:val="center"/>
              <w:rPr>
                <w:rFonts w:ascii="Arial" w:hAnsi="Arial" w:cs="Arial"/>
                <w:b/>
                <w:bCs/>
                <w:sz w:val="22"/>
                <w:szCs w:val="22"/>
              </w:rPr>
            </w:pPr>
          </w:p>
          <w:p w:rsidR="00C611F5" w:rsidRPr="00A2767D" w:rsidRDefault="00C611F5" w:rsidP="00DF6CFB">
            <w:pPr>
              <w:jc w:val="center"/>
              <w:rPr>
                <w:rFonts w:ascii="Arial" w:hAnsi="Arial" w:cs="Arial"/>
                <w:b/>
                <w:bCs/>
                <w:sz w:val="22"/>
                <w:szCs w:val="22"/>
              </w:rPr>
            </w:pPr>
            <w:r>
              <w:rPr>
                <w:rFonts w:ascii="Arial" w:hAnsi="Arial" w:cs="Arial"/>
                <w:b/>
                <w:bCs/>
                <w:sz w:val="22"/>
                <w:szCs w:val="22"/>
              </w:rPr>
              <w:t>2,16</w:t>
            </w:r>
          </w:p>
        </w:tc>
      </w:tr>
      <w:tr w:rsidR="00A7708C" w:rsidRPr="00A2767D" w:rsidTr="00307925">
        <w:tblPrEx>
          <w:tblBorders>
            <w:top w:val="single" w:sz="12" w:space="0" w:color="auto"/>
            <w:left w:val="single" w:sz="12" w:space="0" w:color="auto"/>
            <w:bottom w:val="single" w:sz="12" w:space="0" w:color="auto"/>
            <w:right w:val="single" w:sz="12" w:space="0" w:color="auto"/>
          </w:tblBorders>
        </w:tblPrEx>
        <w:tc>
          <w:tcPr>
            <w:tcW w:w="814" w:type="pct"/>
            <w:vMerge/>
            <w:tcBorders>
              <w:bottom w:val="single" w:sz="12" w:space="0" w:color="auto"/>
            </w:tcBorders>
          </w:tcPr>
          <w:p w:rsidR="00A7708C" w:rsidRPr="00A2767D" w:rsidRDefault="00A7708C">
            <w:pPr>
              <w:rPr>
                <w:rFonts w:ascii="Arial" w:hAnsi="Arial" w:cs="Arial"/>
                <w:b/>
                <w:bCs/>
                <w:sz w:val="22"/>
                <w:szCs w:val="22"/>
              </w:rPr>
            </w:pPr>
          </w:p>
        </w:tc>
        <w:tc>
          <w:tcPr>
            <w:tcW w:w="3752" w:type="pct"/>
            <w:gridSpan w:val="2"/>
            <w:tcBorders>
              <w:bottom w:val="single" w:sz="12" w:space="0" w:color="auto"/>
            </w:tcBorders>
          </w:tcPr>
          <w:p w:rsidR="00A7708C" w:rsidRPr="00A2767D" w:rsidRDefault="00A7708C" w:rsidP="00633860">
            <w:pPr>
              <w:pStyle w:val="Header"/>
              <w:numPr>
                <w:ilvl w:val="1"/>
                <w:numId w:val="25"/>
              </w:numPr>
              <w:tabs>
                <w:tab w:val="clear" w:pos="4153"/>
                <w:tab w:val="left" w:pos="360"/>
                <w:tab w:val="center" w:pos="1097"/>
              </w:tabs>
              <w:ind w:hanging="705"/>
              <w:rPr>
                <w:rFonts w:ascii="Arial" w:hAnsi="Arial" w:cs="Arial"/>
                <w:sz w:val="16"/>
                <w:szCs w:val="16"/>
              </w:rPr>
            </w:pPr>
            <w:r w:rsidRPr="00A2767D">
              <w:rPr>
                <w:rFonts w:ascii="Arial" w:hAnsi="Arial" w:cs="Arial"/>
                <w:sz w:val="16"/>
                <w:szCs w:val="16"/>
              </w:rPr>
              <w:t>Modernizare tehnologie didactică</w:t>
            </w:r>
            <w:r w:rsidR="00D6476C">
              <w:rPr>
                <w:rFonts w:ascii="Arial" w:hAnsi="Arial" w:cs="Arial"/>
                <w:sz w:val="16"/>
                <w:szCs w:val="16"/>
              </w:rPr>
              <w:t xml:space="preserve"> din alte surse decât din cele publice (donații, sponsorizări etc.)</w:t>
            </w:r>
          </w:p>
          <w:p w:rsidR="001E5B2D" w:rsidRPr="001E5B2D" w:rsidRDefault="001E5B2D" w:rsidP="001E5B2D">
            <w:pPr>
              <w:pStyle w:val="ListParagraph"/>
              <w:numPr>
                <w:ilvl w:val="2"/>
                <w:numId w:val="25"/>
              </w:numPr>
              <w:autoSpaceDE w:val="0"/>
              <w:autoSpaceDN w:val="0"/>
              <w:adjustRightInd w:val="0"/>
              <w:ind w:left="493" w:hanging="450"/>
              <w:rPr>
                <w:rFonts w:ascii="Arial" w:hAnsi="Arial" w:cs="Arial"/>
                <w:sz w:val="16"/>
                <w:szCs w:val="16"/>
              </w:rPr>
            </w:pPr>
            <w:r w:rsidRPr="001E5B2D">
              <w:rPr>
                <w:rFonts w:ascii="Arial" w:hAnsi="Arial" w:cs="Arial"/>
                <w:sz w:val="16"/>
                <w:szCs w:val="16"/>
              </w:rPr>
              <w:t>Dotare cu aparatură, echipamente, materiale</w:t>
            </w:r>
            <w:r w:rsidRPr="001E5B2D">
              <w:rPr>
                <w:rFonts w:ascii="ArialMT" w:eastAsia="Calibri" w:hAnsi="ArialMT" w:cs="ArialMT"/>
                <w:sz w:val="15"/>
                <w:szCs w:val="15"/>
                <w:lang w:val="en-US" w:eastAsia="ro-RO"/>
              </w:rPr>
              <w:t xml:space="preserve">, </w:t>
            </w:r>
            <w:r w:rsidRPr="001E5B2D">
              <w:rPr>
                <w:rFonts w:ascii="Arial" w:hAnsi="Arial" w:cs="Arial"/>
                <w:sz w:val="16"/>
                <w:szCs w:val="16"/>
              </w:rPr>
              <w:t>material curricular auxiliar, în scop didactic</w:t>
            </w:r>
          </w:p>
          <w:p w:rsidR="001E5B2D" w:rsidRDefault="001E5B2D" w:rsidP="001E5B2D">
            <w:pPr>
              <w:autoSpaceDE w:val="0"/>
              <w:autoSpaceDN w:val="0"/>
              <w:adjustRightInd w:val="0"/>
              <w:rPr>
                <w:rFonts w:ascii="Arial" w:hAnsi="Arial" w:cs="Arial"/>
                <w:sz w:val="16"/>
                <w:szCs w:val="16"/>
              </w:rPr>
            </w:pPr>
            <w:r w:rsidRPr="001E5B2D">
              <w:rPr>
                <w:rFonts w:ascii="Arial" w:hAnsi="Arial" w:cs="Arial"/>
                <w:sz w:val="16"/>
                <w:szCs w:val="16"/>
              </w:rPr>
              <w:t>material curricular auxiliar, în scop didactic</w:t>
            </w:r>
          </w:p>
          <w:p w:rsidR="001E5B2D" w:rsidRDefault="001E5B2D" w:rsidP="001E5B2D">
            <w:pPr>
              <w:pStyle w:val="Header"/>
              <w:tabs>
                <w:tab w:val="left" w:pos="743"/>
              </w:tabs>
              <w:ind w:left="34" w:firstLine="284"/>
              <w:rPr>
                <w:rFonts w:ascii="Arial" w:hAnsi="Arial" w:cs="Arial"/>
                <w:b/>
                <w:bCs/>
                <w:sz w:val="16"/>
                <w:szCs w:val="16"/>
              </w:rPr>
            </w:pPr>
            <w:r w:rsidRPr="00A2767D">
              <w:rPr>
                <w:rFonts w:ascii="Arial" w:hAnsi="Arial" w:cs="Arial"/>
                <w:b/>
                <w:bCs/>
                <w:sz w:val="16"/>
                <w:szCs w:val="16"/>
              </w:rPr>
              <w:t>Rea</w:t>
            </w:r>
            <w:r>
              <w:rPr>
                <w:rFonts w:ascii="Arial" w:hAnsi="Arial" w:cs="Arial"/>
                <w:b/>
                <w:bCs/>
                <w:sz w:val="16"/>
                <w:szCs w:val="16"/>
              </w:rPr>
              <w:t>lizări:</w:t>
            </w:r>
          </w:p>
          <w:p w:rsidR="001E5B2D" w:rsidRDefault="001E5B2D" w:rsidP="00F42E82">
            <w:pPr>
              <w:pStyle w:val="ListParagraph"/>
              <w:numPr>
                <w:ilvl w:val="3"/>
                <w:numId w:val="25"/>
              </w:numPr>
              <w:autoSpaceDE w:val="0"/>
              <w:autoSpaceDN w:val="0"/>
              <w:adjustRightInd w:val="0"/>
              <w:ind w:left="1123" w:hanging="630"/>
              <w:rPr>
                <w:rFonts w:ascii="Arial" w:hAnsi="Arial" w:cs="Arial"/>
                <w:sz w:val="16"/>
                <w:szCs w:val="16"/>
              </w:rPr>
            </w:pPr>
            <w:r>
              <w:rPr>
                <w:rFonts w:ascii="Arial" w:hAnsi="Arial" w:cs="Arial"/>
                <w:sz w:val="16"/>
                <w:szCs w:val="16"/>
              </w:rPr>
              <w:t>Laptopuri(4 buc) cu licențe Office 2019 – (2020) : ( 5*30000/700/4=</w:t>
            </w:r>
            <w:r w:rsidRPr="00F42E82">
              <w:rPr>
                <w:rFonts w:ascii="Arial" w:hAnsi="Arial" w:cs="Arial"/>
                <w:b/>
                <w:sz w:val="16"/>
                <w:szCs w:val="16"/>
              </w:rPr>
              <w:t>53,57</w:t>
            </w:r>
            <w:r w:rsidR="00F42E82" w:rsidRPr="00F42E82">
              <w:rPr>
                <w:rFonts w:ascii="Arial" w:hAnsi="Arial" w:cs="Arial"/>
                <w:b/>
                <w:sz w:val="16"/>
                <w:szCs w:val="16"/>
              </w:rPr>
              <w:t xml:space="preserve"> pct</w:t>
            </w:r>
            <w:r w:rsidR="00F42E82">
              <w:rPr>
                <w:rFonts w:ascii="Arial" w:hAnsi="Arial" w:cs="Arial"/>
                <w:sz w:val="16"/>
                <w:szCs w:val="16"/>
              </w:rPr>
              <w:t>)</w:t>
            </w:r>
          </w:p>
          <w:p w:rsidR="00F42E82" w:rsidRPr="00F42E82" w:rsidRDefault="00F42E82" w:rsidP="00BF7EBC">
            <w:pPr>
              <w:pStyle w:val="ListParagraph"/>
              <w:numPr>
                <w:ilvl w:val="2"/>
                <w:numId w:val="25"/>
              </w:numPr>
              <w:autoSpaceDE w:val="0"/>
              <w:autoSpaceDN w:val="0"/>
              <w:adjustRightInd w:val="0"/>
              <w:ind w:left="493" w:hanging="450"/>
              <w:rPr>
                <w:rFonts w:ascii="Arial" w:hAnsi="Arial" w:cs="Arial"/>
                <w:sz w:val="16"/>
                <w:szCs w:val="16"/>
              </w:rPr>
            </w:pPr>
            <w:r w:rsidRPr="00F42E82">
              <w:rPr>
                <w:rFonts w:ascii="Arial" w:hAnsi="Arial" w:cs="Arial"/>
                <w:sz w:val="16"/>
                <w:szCs w:val="16"/>
              </w:rPr>
              <w:t>Dotarea cu tehnică de calcul și software în scop didactic</w:t>
            </w:r>
          </w:p>
          <w:p w:rsidR="00A7708C" w:rsidRDefault="00A7708C" w:rsidP="00DD72A6">
            <w:pPr>
              <w:pStyle w:val="Header"/>
              <w:tabs>
                <w:tab w:val="left" w:pos="743"/>
              </w:tabs>
              <w:ind w:left="34" w:firstLine="284"/>
              <w:rPr>
                <w:rFonts w:ascii="Arial" w:hAnsi="Arial" w:cs="Arial"/>
                <w:b/>
                <w:bCs/>
                <w:sz w:val="16"/>
                <w:szCs w:val="16"/>
              </w:rPr>
            </w:pPr>
            <w:r w:rsidRPr="00A2767D">
              <w:rPr>
                <w:rFonts w:ascii="Arial" w:hAnsi="Arial" w:cs="Arial"/>
                <w:b/>
                <w:bCs/>
                <w:sz w:val="16"/>
                <w:szCs w:val="16"/>
              </w:rPr>
              <w:t>Rea</w:t>
            </w:r>
            <w:r w:rsidR="00DD72A6">
              <w:rPr>
                <w:rFonts w:ascii="Arial" w:hAnsi="Arial" w:cs="Arial"/>
                <w:b/>
                <w:bCs/>
                <w:sz w:val="16"/>
                <w:szCs w:val="16"/>
              </w:rPr>
              <w:t>lizări:</w:t>
            </w:r>
          </w:p>
          <w:p w:rsidR="00DD72A6" w:rsidRPr="00150ECA" w:rsidRDefault="00382AF4" w:rsidP="00150ECA">
            <w:pPr>
              <w:pStyle w:val="ListParagraph"/>
              <w:numPr>
                <w:ilvl w:val="3"/>
                <w:numId w:val="25"/>
              </w:numPr>
              <w:ind w:left="1160"/>
              <w:rPr>
                <w:rFonts w:ascii="Helvetica" w:hAnsi="Helvetica" w:cs="Helvetica"/>
                <w:color w:val="000000"/>
                <w:sz w:val="16"/>
                <w:szCs w:val="16"/>
              </w:rPr>
            </w:pPr>
            <w:r w:rsidRPr="00150ECA">
              <w:rPr>
                <w:rFonts w:ascii="Helvetica" w:hAnsi="Helvetica" w:cs="Helvetica"/>
                <w:color w:val="000000"/>
                <w:sz w:val="16"/>
                <w:szCs w:val="16"/>
              </w:rPr>
              <w:t>Soft MapSys, TopoSys, Aplicatie Cadastru General - 2016</w:t>
            </w:r>
            <w:r w:rsidRPr="00150ECA">
              <w:rPr>
                <w:rFonts w:ascii="Helvetica" w:hAnsi="Helvetica" w:cs="Helvetica"/>
                <w:color w:val="000000"/>
                <w:sz w:val="16"/>
              </w:rPr>
              <w:t> </w:t>
            </w:r>
            <w:r w:rsidRPr="00150ECA">
              <w:rPr>
                <w:rFonts w:ascii="Helvetica" w:hAnsi="Helvetica" w:cs="Helvetica"/>
                <w:color w:val="000000"/>
                <w:sz w:val="16"/>
                <w:szCs w:val="16"/>
              </w:rPr>
              <w:t xml:space="preserve"> CG 2.0 - 2016: (3 * 190905 / 700 / 13 = </w:t>
            </w:r>
            <w:r w:rsidRPr="00150ECA">
              <w:rPr>
                <w:rFonts w:ascii="Helvetica" w:hAnsi="Helvetica" w:cs="Helvetica"/>
                <w:b/>
                <w:color w:val="000000"/>
                <w:sz w:val="16"/>
                <w:szCs w:val="16"/>
              </w:rPr>
              <w:t>63 pct</w:t>
            </w:r>
            <w:r w:rsidRPr="00150ECA">
              <w:rPr>
                <w:rFonts w:ascii="Helvetica" w:hAnsi="Helvetica" w:cs="Helvetica"/>
                <w:color w:val="000000"/>
                <w:sz w:val="16"/>
                <w:szCs w:val="16"/>
              </w:rPr>
              <w:t>)</w:t>
            </w:r>
          </w:p>
          <w:p w:rsidR="00150ECA" w:rsidRPr="00150ECA" w:rsidRDefault="00150ECA" w:rsidP="007A1C25">
            <w:pPr>
              <w:pStyle w:val="ListParagraph"/>
              <w:numPr>
                <w:ilvl w:val="3"/>
                <w:numId w:val="25"/>
              </w:numPr>
              <w:ind w:left="1160"/>
              <w:rPr>
                <w:rFonts w:ascii="Arial" w:hAnsi="Arial" w:cs="Arial"/>
                <w:b/>
                <w:bCs/>
                <w:sz w:val="16"/>
                <w:szCs w:val="16"/>
              </w:rPr>
            </w:pPr>
            <w:r>
              <w:rPr>
                <w:rFonts w:ascii="Arial" w:hAnsi="Arial" w:cs="Arial"/>
                <w:b/>
                <w:bCs/>
                <w:sz w:val="16"/>
                <w:szCs w:val="16"/>
              </w:rPr>
              <w:t>Soft TopoLT, ProfLT</w:t>
            </w:r>
            <w:r w:rsidR="006967F1">
              <w:rPr>
                <w:rFonts w:ascii="Arial" w:hAnsi="Arial" w:cs="Arial"/>
                <w:b/>
                <w:bCs/>
                <w:sz w:val="16"/>
                <w:szCs w:val="16"/>
              </w:rPr>
              <w:t>, TransLT – (Versiunea V13-Platforma AutoCAD 2021 -</w:t>
            </w:r>
            <w:r w:rsidR="006967F1" w:rsidRPr="00150ECA">
              <w:rPr>
                <w:rFonts w:ascii="Helvetica" w:hAnsi="Helvetica" w:cs="Helvetica"/>
                <w:color w:val="000000"/>
                <w:sz w:val="16"/>
                <w:szCs w:val="16"/>
              </w:rPr>
              <w:t xml:space="preserve">(3 * </w:t>
            </w:r>
            <w:r w:rsidR="006967F1">
              <w:rPr>
                <w:rFonts w:ascii="Helvetica" w:hAnsi="Helvetica" w:cs="Helvetica"/>
                <w:color w:val="000000"/>
                <w:sz w:val="16"/>
                <w:szCs w:val="16"/>
              </w:rPr>
              <w:t>212960</w:t>
            </w:r>
            <w:r w:rsidR="006967F1" w:rsidRPr="00150ECA">
              <w:rPr>
                <w:rFonts w:ascii="Helvetica" w:hAnsi="Helvetica" w:cs="Helvetica"/>
                <w:color w:val="000000"/>
                <w:sz w:val="16"/>
                <w:szCs w:val="16"/>
              </w:rPr>
              <w:t xml:space="preserve"> / 700 / </w:t>
            </w:r>
            <w:r w:rsidR="007A1C25">
              <w:rPr>
                <w:rFonts w:ascii="Helvetica" w:hAnsi="Helvetica" w:cs="Helvetica"/>
                <w:color w:val="000000"/>
                <w:sz w:val="16"/>
                <w:szCs w:val="16"/>
              </w:rPr>
              <w:t>2</w:t>
            </w:r>
            <w:r w:rsidR="006967F1" w:rsidRPr="00150ECA">
              <w:rPr>
                <w:rFonts w:ascii="Helvetica" w:hAnsi="Helvetica" w:cs="Helvetica"/>
                <w:color w:val="000000"/>
                <w:sz w:val="16"/>
                <w:szCs w:val="16"/>
              </w:rPr>
              <w:t xml:space="preserve">= </w:t>
            </w:r>
            <w:r w:rsidR="007A1C25">
              <w:rPr>
                <w:rFonts w:ascii="Helvetica" w:hAnsi="Helvetica" w:cs="Helvetica"/>
                <w:b/>
                <w:color w:val="000000"/>
                <w:sz w:val="16"/>
                <w:szCs w:val="16"/>
              </w:rPr>
              <w:t>288,1</w:t>
            </w:r>
            <w:r w:rsidR="006967F1" w:rsidRPr="00150ECA">
              <w:rPr>
                <w:rFonts w:ascii="Helvetica" w:hAnsi="Helvetica" w:cs="Helvetica"/>
                <w:b/>
                <w:color w:val="000000"/>
                <w:sz w:val="16"/>
                <w:szCs w:val="16"/>
              </w:rPr>
              <w:t xml:space="preserve"> pct</w:t>
            </w:r>
            <w:r w:rsidR="006967F1" w:rsidRPr="00150ECA">
              <w:rPr>
                <w:rFonts w:ascii="Helvetica" w:hAnsi="Helvetica" w:cs="Helvetica"/>
                <w:color w:val="000000"/>
                <w:sz w:val="16"/>
                <w:szCs w:val="16"/>
              </w:rPr>
              <w:t>)</w:t>
            </w:r>
          </w:p>
        </w:tc>
        <w:tc>
          <w:tcPr>
            <w:tcW w:w="434" w:type="pct"/>
            <w:tcBorders>
              <w:bottom w:val="single" w:sz="12" w:space="0" w:color="auto"/>
            </w:tcBorders>
            <w:vAlign w:val="center"/>
          </w:tcPr>
          <w:p w:rsidR="00A7708C" w:rsidRPr="00A2767D" w:rsidRDefault="007A1C25" w:rsidP="007A1C25">
            <w:pPr>
              <w:jc w:val="center"/>
              <w:rPr>
                <w:rFonts w:ascii="Arial" w:hAnsi="Arial" w:cs="Arial"/>
                <w:b/>
                <w:bCs/>
                <w:sz w:val="22"/>
                <w:szCs w:val="22"/>
              </w:rPr>
            </w:pPr>
            <w:r>
              <w:rPr>
                <w:rFonts w:ascii="Arial" w:hAnsi="Arial" w:cs="Arial"/>
                <w:b/>
                <w:bCs/>
                <w:sz w:val="22"/>
                <w:szCs w:val="22"/>
              </w:rPr>
              <w:t>341,67</w:t>
            </w:r>
          </w:p>
        </w:tc>
      </w:tr>
      <w:tr w:rsidR="00A7708C" w:rsidRPr="00A2767D" w:rsidTr="004B0C72">
        <w:tblPrEx>
          <w:tblBorders>
            <w:top w:val="single" w:sz="12" w:space="0" w:color="auto"/>
            <w:left w:val="single" w:sz="12" w:space="0" w:color="auto"/>
            <w:bottom w:val="single" w:sz="12" w:space="0" w:color="auto"/>
            <w:right w:val="single" w:sz="12" w:space="0" w:color="auto"/>
          </w:tblBorders>
        </w:tblPrEx>
        <w:tc>
          <w:tcPr>
            <w:tcW w:w="4566" w:type="pct"/>
            <w:gridSpan w:val="3"/>
            <w:tcBorders>
              <w:top w:val="single" w:sz="12" w:space="0" w:color="auto"/>
              <w:bottom w:val="single" w:sz="12" w:space="0" w:color="auto"/>
            </w:tcBorders>
            <w:shd w:val="clear" w:color="auto" w:fill="EAF1DD" w:themeFill="accent3" w:themeFillTint="33"/>
            <w:vAlign w:val="center"/>
          </w:tcPr>
          <w:p w:rsidR="00A7708C" w:rsidRPr="00A2767D" w:rsidRDefault="00A7708C" w:rsidP="005B239A">
            <w:pPr>
              <w:rPr>
                <w:rFonts w:ascii="Arial" w:hAnsi="Arial" w:cs="Arial"/>
                <w:b/>
                <w:bCs/>
                <w:sz w:val="22"/>
                <w:szCs w:val="22"/>
              </w:rPr>
            </w:pPr>
            <w:r w:rsidRPr="00A2767D">
              <w:rPr>
                <w:rFonts w:ascii="Arial" w:hAnsi="Arial" w:cs="Arial"/>
                <w:b/>
                <w:bCs/>
                <w:sz w:val="16"/>
                <w:szCs w:val="16"/>
              </w:rPr>
              <w:t>Total punctaj Criteriu 1</w:t>
            </w:r>
          </w:p>
        </w:tc>
        <w:tc>
          <w:tcPr>
            <w:tcW w:w="434" w:type="pct"/>
            <w:tcBorders>
              <w:top w:val="single" w:sz="12" w:space="0" w:color="auto"/>
              <w:bottom w:val="single" w:sz="12" w:space="0" w:color="auto"/>
            </w:tcBorders>
            <w:shd w:val="clear" w:color="auto" w:fill="EAF1DD" w:themeFill="accent3" w:themeFillTint="33"/>
          </w:tcPr>
          <w:p w:rsidR="00A7708C" w:rsidRPr="00A2767D" w:rsidRDefault="00717CEE" w:rsidP="008A5CCE">
            <w:pPr>
              <w:jc w:val="center"/>
              <w:rPr>
                <w:rFonts w:ascii="Arial" w:hAnsi="Arial" w:cs="Arial"/>
                <w:b/>
                <w:bCs/>
                <w:sz w:val="22"/>
                <w:szCs w:val="22"/>
              </w:rPr>
            </w:pPr>
            <w:r>
              <w:rPr>
                <w:rFonts w:ascii="Arial" w:hAnsi="Arial" w:cs="Arial"/>
                <w:b/>
                <w:bCs/>
                <w:sz w:val="22"/>
                <w:szCs w:val="22"/>
              </w:rPr>
              <w:t>349,</w:t>
            </w:r>
            <w:r w:rsidR="008A5CCE">
              <w:rPr>
                <w:rFonts w:ascii="Arial" w:hAnsi="Arial" w:cs="Arial"/>
                <w:b/>
                <w:bCs/>
                <w:sz w:val="22"/>
                <w:szCs w:val="22"/>
              </w:rPr>
              <w:t>8</w:t>
            </w:r>
            <w:r>
              <w:rPr>
                <w:rFonts w:ascii="Arial" w:hAnsi="Arial" w:cs="Arial"/>
                <w:b/>
                <w:bCs/>
                <w:sz w:val="22"/>
                <w:szCs w:val="22"/>
              </w:rPr>
              <w:t>2</w:t>
            </w:r>
          </w:p>
        </w:tc>
      </w:tr>
      <w:tr w:rsidR="00CA6682" w:rsidRPr="008150B0" w:rsidTr="00AA1F42">
        <w:tblPrEx>
          <w:tblBorders>
            <w:top w:val="single" w:sz="12" w:space="0" w:color="auto"/>
            <w:left w:val="single" w:sz="12" w:space="0" w:color="auto"/>
            <w:bottom w:val="single" w:sz="12" w:space="0" w:color="auto"/>
            <w:right w:val="single" w:sz="12" w:space="0" w:color="auto"/>
          </w:tblBorders>
        </w:tblPrEx>
        <w:trPr>
          <w:trHeight w:val="870"/>
        </w:trPr>
        <w:tc>
          <w:tcPr>
            <w:tcW w:w="814" w:type="pct"/>
            <w:tcBorders>
              <w:top w:val="single" w:sz="4" w:space="0" w:color="auto"/>
              <w:left w:val="single" w:sz="4" w:space="0" w:color="auto"/>
              <w:bottom w:val="single" w:sz="4" w:space="0" w:color="auto"/>
            </w:tcBorders>
            <w:vAlign w:val="center"/>
          </w:tcPr>
          <w:p w:rsidR="00885C22" w:rsidRPr="00885C22" w:rsidRDefault="00885C22" w:rsidP="00AA1F42">
            <w:pPr>
              <w:pStyle w:val="ListParagraph"/>
              <w:numPr>
                <w:ilvl w:val="0"/>
                <w:numId w:val="25"/>
              </w:numPr>
              <w:autoSpaceDE w:val="0"/>
              <w:autoSpaceDN w:val="0"/>
              <w:adjustRightInd w:val="0"/>
              <w:ind w:hanging="180"/>
              <w:jc w:val="center"/>
              <w:rPr>
                <w:rFonts w:ascii="Arial" w:eastAsia="Calibri" w:hAnsi="Arial" w:cs="Arial"/>
                <w:b/>
                <w:bCs/>
                <w:sz w:val="15"/>
                <w:szCs w:val="15"/>
                <w:lang w:val="en-US" w:eastAsia="ro-RO"/>
              </w:rPr>
            </w:pPr>
            <w:r w:rsidRPr="00885C22">
              <w:rPr>
                <w:rFonts w:ascii="Arial" w:eastAsia="Calibri" w:hAnsi="Arial" w:cs="Arial"/>
                <w:b/>
                <w:bCs/>
                <w:sz w:val="15"/>
                <w:szCs w:val="15"/>
                <w:lang w:val="en-US" w:eastAsia="ro-RO"/>
              </w:rPr>
              <w:t>Cercetarea</w:t>
            </w:r>
          </w:p>
          <w:p w:rsidR="00885C22" w:rsidRPr="00885C22" w:rsidRDefault="00885C22" w:rsidP="00AA1F42">
            <w:pPr>
              <w:pStyle w:val="ListParagraph"/>
              <w:autoSpaceDE w:val="0"/>
              <w:autoSpaceDN w:val="0"/>
              <w:adjustRightInd w:val="0"/>
              <w:ind w:left="180" w:hanging="360"/>
              <w:jc w:val="center"/>
              <w:rPr>
                <w:rFonts w:ascii="Arial" w:eastAsia="Calibri" w:hAnsi="Arial" w:cs="Arial"/>
                <w:b/>
                <w:bCs/>
                <w:sz w:val="15"/>
                <w:szCs w:val="15"/>
                <w:lang w:val="en-US" w:eastAsia="ro-RO"/>
              </w:rPr>
            </w:pPr>
            <w:r w:rsidRPr="00885C22">
              <w:rPr>
                <w:rFonts w:ascii="Arial" w:eastAsia="Calibri" w:hAnsi="Arial" w:cs="Arial"/>
                <w:b/>
                <w:bCs/>
                <w:sz w:val="15"/>
                <w:szCs w:val="15"/>
                <w:lang w:val="en-US" w:eastAsia="ro-RO"/>
              </w:rPr>
              <w:t>ştiinţifică</w:t>
            </w:r>
          </w:p>
          <w:p w:rsidR="00CA6682" w:rsidRPr="00885C22" w:rsidRDefault="00CA6682" w:rsidP="00AA1F42">
            <w:pPr>
              <w:autoSpaceDE w:val="0"/>
              <w:autoSpaceDN w:val="0"/>
              <w:adjustRightInd w:val="0"/>
              <w:ind w:left="-630" w:firstLine="450"/>
              <w:jc w:val="center"/>
              <w:rPr>
                <w:rFonts w:ascii="Arial" w:eastAsia="Calibri" w:hAnsi="Arial" w:cs="Arial"/>
                <w:sz w:val="15"/>
                <w:szCs w:val="15"/>
                <w:lang w:val="en-US" w:eastAsia="ro-RO"/>
              </w:rPr>
            </w:pPr>
          </w:p>
        </w:tc>
        <w:tc>
          <w:tcPr>
            <w:tcW w:w="3752" w:type="pct"/>
            <w:gridSpan w:val="2"/>
            <w:tcBorders>
              <w:top w:val="single" w:sz="4" w:space="0" w:color="auto"/>
            </w:tcBorders>
          </w:tcPr>
          <w:p w:rsidR="00CA6682" w:rsidRPr="001705CA" w:rsidRDefault="00CA6682" w:rsidP="007C100C">
            <w:pPr>
              <w:pStyle w:val="Header"/>
              <w:tabs>
                <w:tab w:val="left" w:pos="176"/>
              </w:tabs>
              <w:ind w:firstLine="459"/>
              <w:rPr>
                <w:rFonts w:ascii="Arial" w:hAnsi="Arial" w:cs="Arial"/>
                <w:b/>
                <w:sz w:val="16"/>
                <w:szCs w:val="16"/>
                <w:lang w:val="en-US"/>
              </w:rPr>
            </w:pPr>
            <w:r w:rsidRPr="001705CA">
              <w:rPr>
                <w:rFonts w:ascii="Arial" w:hAnsi="Arial" w:cs="Arial"/>
                <w:b/>
                <w:sz w:val="16"/>
                <w:szCs w:val="16"/>
                <w:lang w:val="en-US"/>
              </w:rPr>
              <w:t>2.2. Articole publicateînreviste de specialitate</w:t>
            </w:r>
          </w:p>
          <w:p w:rsidR="00CA6682" w:rsidRPr="00F42E82" w:rsidRDefault="00CA6682" w:rsidP="007C100C">
            <w:pPr>
              <w:pStyle w:val="Header"/>
              <w:tabs>
                <w:tab w:val="left" w:pos="176"/>
              </w:tabs>
              <w:ind w:firstLine="459"/>
              <w:rPr>
                <w:rFonts w:ascii="Arial" w:hAnsi="Arial" w:cs="Arial"/>
                <w:b/>
                <w:sz w:val="16"/>
                <w:szCs w:val="16"/>
                <w:lang w:val="en-US"/>
              </w:rPr>
            </w:pPr>
            <w:r w:rsidRPr="00F42E82">
              <w:rPr>
                <w:rFonts w:ascii="Arial" w:hAnsi="Arial" w:cs="Arial"/>
                <w:b/>
                <w:sz w:val="16"/>
                <w:szCs w:val="16"/>
                <w:lang w:val="en-US"/>
              </w:rPr>
              <w:t>Realizări:</w:t>
            </w:r>
          </w:p>
          <w:p w:rsidR="00CA6682" w:rsidRPr="00243BC6" w:rsidRDefault="00CA6682" w:rsidP="007C100C">
            <w:pPr>
              <w:pStyle w:val="Header"/>
              <w:tabs>
                <w:tab w:val="left" w:pos="176"/>
              </w:tabs>
              <w:rPr>
                <w:rFonts w:ascii="Arial" w:hAnsi="Arial" w:cs="Arial"/>
                <w:b/>
                <w:sz w:val="16"/>
                <w:szCs w:val="16"/>
                <w:lang w:val="en-US"/>
              </w:rPr>
            </w:pPr>
            <w:r>
              <w:rPr>
                <w:rFonts w:ascii="Arial" w:hAnsi="Arial" w:cs="Arial"/>
                <w:b/>
                <w:sz w:val="16"/>
                <w:szCs w:val="16"/>
                <w:lang w:val="en-US"/>
              </w:rPr>
              <w:t xml:space="preserve">2.2.a. </w:t>
            </w:r>
            <w:r w:rsidRPr="00243BC6">
              <w:rPr>
                <w:rFonts w:ascii="Arial" w:hAnsi="Arial" w:cs="Arial"/>
                <w:b/>
                <w:sz w:val="16"/>
                <w:szCs w:val="16"/>
                <w:lang w:val="en-US"/>
              </w:rPr>
              <w:t>Reviste cotate ISI:</w:t>
            </w:r>
          </w:p>
          <w:p w:rsidR="00CA6682" w:rsidRDefault="00CA6682" w:rsidP="007C100C">
            <w:pPr>
              <w:pStyle w:val="Header"/>
              <w:tabs>
                <w:tab w:val="left" w:pos="176"/>
              </w:tabs>
              <w:rPr>
                <w:rFonts w:ascii="Arial" w:hAnsi="Arial" w:cs="Arial"/>
                <w:sz w:val="16"/>
                <w:szCs w:val="16"/>
                <w:lang w:val="en-US"/>
              </w:rPr>
            </w:pPr>
          </w:p>
          <w:p w:rsidR="00CA6682" w:rsidRDefault="00BB00AB" w:rsidP="00BB00AB">
            <w:pPr>
              <w:pStyle w:val="ListParagraph"/>
              <w:autoSpaceDE w:val="0"/>
              <w:autoSpaceDN w:val="0"/>
              <w:adjustRightInd w:val="0"/>
              <w:ind w:left="0" w:firstLine="492"/>
              <w:rPr>
                <w:rFonts w:ascii="Arial" w:hAnsi="Arial" w:cs="Arial"/>
                <w:sz w:val="16"/>
                <w:szCs w:val="16"/>
                <w:lang w:val="en-US"/>
              </w:rPr>
            </w:pPr>
            <w:r w:rsidRPr="00F42E82">
              <w:rPr>
                <w:rFonts w:ascii="Arial" w:hAnsi="Arial" w:cs="Arial"/>
                <w:b/>
                <w:sz w:val="16"/>
                <w:szCs w:val="16"/>
                <w:lang w:val="en-US"/>
              </w:rPr>
              <w:t>2.2.a.1.</w:t>
            </w:r>
            <w:r w:rsidR="00CA6682" w:rsidRPr="007D3E67">
              <w:rPr>
                <w:rFonts w:ascii="Arial" w:hAnsi="Arial" w:cs="Arial"/>
                <w:sz w:val="16"/>
                <w:szCs w:val="16"/>
                <w:lang w:val="en-US"/>
              </w:rPr>
              <w:t>Boariu C, Bofu C, (2016) - HYDROPOWER DEVELOPMENT OF BISTRIȚA RIVER UPSTREAM OF IZVORUL MUNTELUI LAKE, Environmental Engineering and Management Journal,  Vol. 15/no.6/ 2016, p. 1197-1204, ISSN 1582-9596</w:t>
            </w:r>
            <w:r w:rsidR="00CA6682" w:rsidRPr="009B5D8E">
              <w:rPr>
                <w:rFonts w:ascii="Arial" w:hAnsi="Arial" w:cs="Arial"/>
                <w:sz w:val="16"/>
                <w:szCs w:val="16"/>
                <w:lang w:val="en-US"/>
              </w:rPr>
              <w:t>2.</w:t>
            </w:r>
            <w:r w:rsidR="00CA6682">
              <w:rPr>
                <w:rFonts w:ascii="Arial" w:hAnsi="Arial" w:cs="Arial"/>
                <w:sz w:val="16"/>
                <w:szCs w:val="16"/>
                <w:lang w:val="en-US"/>
              </w:rPr>
              <w:t xml:space="preserve"> Fi=0.795</w:t>
            </w:r>
          </w:p>
          <w:p w:rsidR="00CA6682" w:rsidRDefault="00BB00AB" w:rsidP="00BB00AB">
            <w:pPr>
              <w:pStyle w:val="ListParagraph"/>
              <w:autoSpaceDE w:val="0"/>
              <w:autoSpaceDN w:val="0"/>
              <w:adjustRightInd w:val="0"/>
              <w:ind w:left="0" w:firstLine="582"/>
              <w:rPr>
                <w:rFonts w:ascii="Arial" w:hAnsi="Arial" w:cs="Arial"/>
                <w:sz w:val="16"/>
                <w:szCs w:val="16"/>
                <w:lang w:val="en-US"/>
              </w:rPr>
            </w:pPr>
            <w:r w:rsidRPr="00F42E82">
              <w:rPr>
                <w:rFonts w:ascii="Arial" w:hAnsi="Arial" w:cs="Arial"/>
                <w:b/>
                <w:sz w:val="16"/>
                <w:szCs w:val="16"/>
                <w:lang w:val="en-US"/>
              </w:rPr>
              <w:t>2.2.a.2.</w:t>
            </w:r>
            <w:r w:rsidR="00CA6682" w:rsidRPr="00C11B61">
              <w:rPr>
                <w:rFonts w:ascii="Arial" w:hAnsi="Arial" w:cs="Arial"/>
                <w:sz w:val="16"/>
                <w:szCs w:val="16"/>
                <w:lang w:val="en-US"/>
              </w:rPr>
              <w:t>Boariu C, Bofu C, (2016), - WORKS WITH A MINIMUM ENVIRONMENTAL IMPACT IN RIVERBEDS, Environmental Engineering and Management Journal,  Vol. 15/no.6/ 2016, p. 1197-1204, ISSN 1582-9596</w:t>
            </w:r>
            <w:r w:rsidR="00CA6682">
              <w:rPr>
                <w:rFonts w:ascii="Arial" w:hAnsi="Arial" w:cs="Arial"/>
                <w:sz w:val="16"/>
                <w:szCs w:val="16"/>
                <w:lang w:val="en-US"/>
              </w:rPr>
              <w:t xml:space="preserve"> Fi=0.795</w:t>
            </w:r>
          </w:p>
          <w:p w:rsidR="00CA6682" w:rsidRDefault="00CA6682" w:rsidP="007C100C">
            <w:pPr>
              <w:autoSpaceDE w:val="0"/>
              <w:autoSpaceDN w:val="0"/>
              <w:adjustRightInd w:val="0"/>
              <w:rPr>
                <w:rFonts w:ascii="Arial" w:hAnsi="Arial" w:cs="Arial"/>
                <w:sz w:val="16"/>
                <w:szCs w:val="16"/>
                <w:lang w:val="en-US"/>
              </w:rPr>
            </w:pPr>
          </w:p>
          <w:p w:rsidR="00CA6682" w:rsidRDefault="00CA6682" w:rsidP="007C100C">
            <w:pPr>
              <w:pStyle w:val="Header"/>
              <w:tabs>
                <w:tab w:val="left" w:pos="176"/>
              </w:tabs>
              <w:rPr>
                <w:rFonts w:ascii="Arial" w:hAnsi="Arial" w:cs="Arial"/>
                <w:b/>
                <w:sz w:val="16"/>
                <w:szCs w:val="16"/>
                <w:lang w:val="en-US"/>
              </w:rPr>
            </w:pPr>
            <w:r>
              <w:rPr>
                <w:rFonts w:ascii="Arial" w:hAnsi="Arial" w:cs="Arial"/>
                <w:b/>
                <w:sz w:val="16"/>
                <w:szCs w:val="16"/>
                <w:lang w:val="en-US"/>
              </w:rPr>
              <w:t xml:space="preserve">2.2.b. </w:t>
            </w:r>
            <w:r w:rsidRPr="00243BC6">
              <w:rPr>
                <w:rFonts w:ascii="Arial" w:hAnsi="Arial" w:cs="Arial"/>
                <w:b/>
                <w:sz w:val="16"/>
                <w:szCs w:val="16"/>
                <w:lang w:val="en-US"/>
              </w:rPr>
              <w:t xml:space="preserve">Reviste </w:t>
            </w:r>
            <w:r w:rsidR="00F42E82">
              <w:rPr>
                <w:rFonts w:ascii="Arial" w:hAnsi="Arial" w:cs="Arial"/>
                <w:b/>
                <w:sz w:val="16"/>
                <w:szCs w:val="16"/>
                <w:lang w:val="en-US"/>
              </w:rPr>
              <w:t>incluse î</w:t>
            </w:r>
            <w:r>
              <w:rPr>
                <w:rFonts w:ascii="Arial" w:hAnsi="Arial" w:cs="Arial"/>
                <w:b/>
                <w:sz w:val="16"/>
                <w:szCs w:val="16"/>
                <w:lang w:val="en-US"/>
              </w:rPr>
              <w:t>n BDI</w:t>
            </w:r>
            <w:r w:rsidRPr="00243BC6">
              <w:rPr>
                <w:rFonts w:ascii="Arial" w:hAnsi="Arial" w:cs="Arial"/>
                <w:b/>
                <w:sz w:val="16"/>
                <w:szCs w:val="16"/>
                <w:lang w:val="en-US"/>
              </w:rPr>
              <w:t>:</w:t>
            </w:r>
          </w:p>
          <w:p w:rsidR="000E7C09" w:rsidRDefault="000E7C09" w:rsidP="007C100C">
            <w:pPr>
              <w:pStyle w:val="Header"/>
              <w:tabs>
                <w:tab w:val="left" w:pos="176"/>
              </w:tabs>
              <w:rPr>
                <w:rFonts w:ascii="Arial" w:hAnsi="Arial" w:cs="Arial"/>
                <w:b/>
                <w:sz w:val="16"/>
                <w:szCs w:val="16"/>
                <w:lang w:val="en-US"/>
              </w:rPr>
            </w:pPr>
          </w:p>
          <w:p w:rsidR="00CA6682" w:rsidRPr="008150B0" w:rsidRDefault="00F42E82" w:rsidP="00F42E82">
            <w:pPr>
              <w:pStyle w:val="ListParagraph"/>
              <w:tabs>
                <w:tab w:val="left" w:pos="180"/>
              </w:tabs>
              <w:autoSpaceDE w:val="0"/>
              <w:autoSpaceDN w:val="0"/>
              <w:adjustRightInd w:val="0"/>
              <w:ind w:left="43" w:firstLine="449"/>
              <w:jc w:val="both"/>
              <w:rPr>
                <w:rFonts w:ascii="Arial" w:hAnsi="Arial" w:cs="Arial"/>
                <w:sz w:val="16"/>
                <w:szCs w:val="16"/>
                <w:lang w:val="en-US"/>
              </w:rPr>
            </w:pPr>
            <w:r w:rsidRPr="00F42E82">
              <w:rPr>
                <w:rFonts w:ascii="Arial" w:hAnsi="Arial" w:cs="Arial"/>
                <w:b/>
                <w:sz w:val="16"/>
                <w:szCs w:val="16"/>
                <w:lang w:val="en-US"/>
              </w:rPr>
              <w:t>2.2.b.1.</w:t>
            </w:r>
            <w:r w:rsidR="00CA6682" w:rsidRPr="008150B0">
              <w:rPr>
                <w:rFonts w:ascii="Arial" w:hAnsi="Arial" w:cs="Arial"/>
                <w:sz w:val="16"/>
                <w:szCs w:val="16"/>
                <w:lang w:val="en-US"/>
              </w:rPr>
              <w:t>Isabela Balan, Loredana Crenganiș, Dragos Cazan, Maximilian Diac, Constantin Bofu</w:t>
            </w:r>
            <w:r w:rsidR="00CA6682" w:rsidRPr="00AE70C3">
              <w:rPr>
                <w:rFonts w:ascii="Arial" w:hAnsi="Arial" w:cs="Arial"/>
                <w:sz w:val="16"/>
                <w:szCs w:val="16"/>
                <w:lang w:val="en-US"/>
              </w:rPr>
              <w:t xml:space="preserve"> - </w:t>
            </w:r>
            <w:r w:rsidR="00CA6682" w:rsidRPr="008150B0">
              <w:rPr>
                <w:rFonts w:ascii="Arial" w:hAnsi="Arial" w:cs="Arial"/>
                <w:sz w:val="16"/>
                <w:szCs w:val="16"/>
                <w:lang w:val="en-US"/>
              </w:rPr>
              <w:t xml:space="preserve">Studies Regarding the Safety in Operation of Mileanca Reservoir , RevCAD nr. 24, anul 2018, pag. 15- 24, ISSN 1583 – 2279  </w:t>
            </w:r>
          </w:p>
          <w:p w:rsidR="00CA6682" w:rsidRPr="005D6107" w:rsidRDefault="00F42E82" w:rsidP="00F42E82">
            <w:pPr>
              <w:pStyle w:val="ListParagraph"/>
              <w:tabs>
                <w:tab w:val="left" w:pos="180"/>
              </w:tabs>
              <w:autoSpaceDE w:val="0"/>
              <w:autoSpaceDN w:val="0"/>
              <w:adjustRightInd w:val="0"/>
              <w:ind w:left="43" w:firstLine="449"/>
              <w:jc w:val="both"/>
              <w:rPr>
                <w:rFonts w:ascii="Arial" w:hAnsi="Arial" w:cs="Arial"/>
                <w:sz w:val="16"/>
                <w:szCs w:val="16"/>
                <w:lang w:val="en-US"/>
              </w:rPr>
            </w:pPr>
            <w:r w:rsidRPr="00F42E82">
              <w:rPr>
                <w:rFonts w:ascii="Arial" w:hAnsi="Arial" w:cs="Arial"/>
                <w:b/>
                <w:sz w:val="16"/>
                <w:szCs w:val="16"/>
                <w:lang w:val="en-US"/>
              </w:rPr>
              <w:t>2.2.b.2.</w:t>
            </w:r>
            <w:hyperlink r:id="rId9" w:tgtFrame="_blank" w:history="1">
              <w:r w:rsidR="00CA6682" w:rsidRPr="008150B0">
                <w:rPr>
                  <w:rFonts w:ascii="Arial" w:hAnsi="Arial" w:cs="Arial"/>
                  <w:sz w:val="16"/>
                  <w:szCs w:val="16"/>
                  <w:lang w:val="en-US"/>
                </w:rPr>
                <w:t>M. Diac, L. Crenganis, C. Bofu - Testing LSA Data for Hydrological Risk Maps using GNSS Measurement</w:t>
              </w:r>
              <w:r w:rsidR="00CA6682" w:rsidRPr="005D6107">
                <w:rPr>
                  <w:rFonts w:ascii="Arial" w:hAnsi="Arial" w:cs="Arial"/>
                  <w:sz w:val="16"/>
                  <w:szCs w:val="16"/>
                  <w:lang w:val="en-US"/>
                </w:rPr>
                <w:t>,  </w:t>
              </w:r>
            </w:hyperlink>
            <w:r w:rsidR="00CA6682" w:rsidRPr="005D6107">
              <w:rPr>
                <w:rFonts w:ascii="Arial" w:hAnsi="Arial" w:cs="Arial"/>
                <w:sz w:val="16"/>
                <w:szCs w:val="16"/>
                <w:lang w:val="en-US"/>
              </w:rPr>
              <w:t xml:space="preserve"> RevCAD nr. 24, anul 2018, pag. 87-94, ISSN 1583 – 2279</w:t>
            </w:r>
          </w:p>
          <w:p w:rsidR="00CA6682" w:rsidRPr="008150B0" w:rsidRDefault="00F42E82" w:rsidP="00F42E82">
            <w:pPr>
              <w:pStyle w:val="ListParagraph"/>
              <w:tabs>
                <w:tab w:val="left" w:pos="180"/>
              </w:tabs>
              <w:autoSpaceDE w:val="0"/>
              <w:autoSpaceDN w:val="0"/>
              <w:adjustRightInd w:val="0"/>
              <w:ind w:left="0" w:firstLine="492"/>
              <w:jc w:val="both"/>
              <w:rPr>
                <w:rFonts w:ascii="Arial" w:hAnsi="Arial" w:cs="Arial"/>
                <w:sz w:val="16"/>
                <w:szCs w:val="16"/>
                <w:lang w:val="en-US"/>
              </w:rPr>
            </w:pPr>
            <w:r w:rsidRPr="00F42E82">
              <w:rPr>
                <w:rFonts w:ascii="Arial" w:hAnsi="Arial" w:cs="Arial"/>
                <w:b/>
                <w:sz w:val="16"/>
                <w:szCs w:val="16"/>
                <w:lang w:val="en-US"/>
              </w:rPr>
              <w:t>2.2.b.3.</w:t>
            </w:r>
            <w:r w:rsidR="00CA6682" w:rsidRPr="008150B0">
              <w:rPr>
                <w:rFonts w:ascii="Arial" w:hAnsi="Arial" w:cs="Arial"/>
                <w:sz w:val="16"/>
                <w:szCs w:val="16"/>
                <w:lang w:val="en-US"/>
              </w:rPr>
              <w:t xml:space="preserve">L. Crenganis,  C. Bofu,  , I. Balan </w:t>
            </w:r>
            <w:r w:rsidR="00CA6682" w:rsidRPr="00AE70C3">
              <w:rPr>
                <w:rFonts w:ascii="Arial" w:hAnsi="Arial" w:cs="Arial"/>
                <w:sz w:val="16"/>
                <w:szCs w:val="16"/>
                <w:lang w:val="en-US"/>
              </w:rPr>
              <w:t xml:space="preserve">- </w:t>
            </w:r>
            <w:r w:rsidR="00CA6682" w:rsidRPr="008150B0">
              <w:rPr>
                <w:rFonts w:ascii="Arial" w:hAnsi="Arial" w:cs="Arial"/>
                <w:sz w:val="16"/>
                <w:szCs w:val="16"/>
                <w:lang w:val="en-US"/>
              </w:rPr>
              <w:t xml:space="preserve">The Use Of The Network Analyst Extension For The Organization And Optimization Of Transport In Roman Municipality, RevCAD nr. 23, anul 2017, pag. 79- 84, ISSN 1583 – 2279  </w:t>
            </w:r>
          </w:p>
          <w:p w:rsidR="00CA6682" w:rsidRPr="007C100C" w:rsidRDefault="00CA6682" w:rsidP="008150B0">
            <w:pPr>
              <w:pStyle w:val="ListParagraph"/>
              <w:autoSpaceDE w:val="0"/>
              <w:autoSpaceDN w:val="0"/>
              <w:adjustRightInd w:val="0"/>
              <w:ind w:left="492"/>
              <w:jc w:val="both"/>
              <w:rPr>
                <w:rFonts w:ascii="Arial" w:hAnsi="Arial" w:cs="Arial"/>
                <w:sz w:val="16"/>
                <w:szCs w:val="16"/>
                <w:lang w:val="en-US"/>
              </w:rPr>
            </w:pPr>
          </w:p>
          <w:p w:rsidR="0057502A" w:rsidRDefault="0057502A" w:rsidP="0057502A">
            <w:pPr>
              <w:keepLines/>
              <w:widowControl w:val="0"/>
              <w:tabs>
                <w:tab w:val="left" w:pos="2684"/>
              </w:tabs>
              <w:rPr>
                <w:rFonts w:ascii="Arial" w:hAnsi="Arial" w:cs="Arial"/>
                <w:b/>
                <w:sz w:val="16"/>
                <w:szCs w:val="16"/>
                <w:lang w:val="en-US"/>
              </w:rPr>
            </w:pPr>
            <w:r>
              <w:rPr>
                <w:rFonts w:ascii="Arial" w:hAnsi="Arial" w:cs="Arial"/>
                <w:b/>
                <w:sz w:val="16"/>
                <w:szCs w:val="16"/>
                <w:lang w:val="en-US"/>
              </w:rPr>
              <w:t xml:space="preserve">2.4. Lucrări </w:t>
            </w:r>
            <w:r w:rsidR="009A4A37">
              <w:rPr>
                <w:rFonts w:ascii="Arial" w:hAnsi="Arial" w:cs="Arial"/>
                <w:b/>
                <w:sz w:val="16"/>
                <w:szCs w:val="16"/>
                <w:lang w:val="en-US"/>
              </w:rPr>
              <w:t xml:space="preserve">publicate în </w:t>
            </w:r>
            <w:r>
              <w:rPr>
                <w:rFonts w:ascii="Arial" w:hAnsi="Arial" w:cs="Arial"/>
                <w:b/>
                <w:sz w:val="16"/>
                <w:szCs w:val="16"/>
                <w:lang w:val="en-US"/>
              </w:rPr>
              <w:t xml:space="preserve"> volumele conferințelor</w:t>
            </w:r>
          </w:p>
          <w:p w:rsidR="0057502A" w:rsidRDefault="0057502A" w:rsidP="0057502A">
            <w:pPr>
              <w:keepLines/>
              <w:widowControl w:val="0"/>
              <w:tabs>
                <w:tab w:val="left" w:pos="2684"/>
              </w:tabs>
              <w:rPr>
                <w:rFonts w:ascii="Arial" w:hAnsi="Arial" w:cs="Arial"/>
                <w:b/>
                <w:sz w:val="16"/>
                <w:szCs w:val="16"/>
                <w:lang w:val="en-US"/>
              </w:rPr>
            </w:pPr>
            <w:r>
              <w:rPr>
                <w:rFonts w:ascii="Arial" w:hAnsi="Arial" w:cs="Arial"/>
                <w:b/>
                <w:sz w:val="16"/>
                <w:szCs w:val="16"/>
                <w:lang w:val="en-US"/>
              </w:rPr>
              <w:t>2.4. a. Volume indexate ISI</w:t>
            </w:r>
          </w:p>
          <w:p w:rsidR="0057502A" w:rsidRPr="0057502A" w:rsidRDefault="0057502A" w:rsidP="0057502A">
            <w:pPr>
              <w:keepLines/>
              <w:widowControl w:val="0"/>
              <w:tabs>
                <w:tab w:val="left" w:pos="2684"/>
              </w:tabs>
              <w:rPr>
                <w:rFonts w:ascii="Arial" w:hAnsi="Arial" w:cs="Arial"/>
                <w:sz w:val="16"/>
                <w:szCs w:val="16"/>
                <w:lang w:val="en-US"/>
              </w:rPr>
            </w:pPr>
          </w:p>
          <w:p w:rsidR="0057502A" w:rsidRDefault="00AE70C3" w:rsidP="00AE70C3">
            <w:pPr>
              <w:pStyle w:val="ListParagraph"/>
              <w:tabs>
                <w:tab w:val="left" w:pos="959"/>
              </w:tabs>
              <w:autoSpaceDE w:val="0"/>
              <w:autoSpaceDN w:val="0"/>
              <w:adjustRightInd w:val="0"/>
              <w:ind w:left="0" w:firstLine="493"/>
              <w:jc w:val="both"/>
              <w:rPr>
                <w:rFonts w:ascii="Arial" w:hAnsi="Arial" w:cs="Arial"/>
                <w:sz w:val="16"/>
                <w:szCs w:val="16"/>
                <w:lang w:val="en-US"/>
              </w:rPr>
            </w:pPr>
            <w:r w:rsidRPr="00AE70C3">
              <w:rPr>
                <w:rFonts w:ascii="Arial" w:hAnsi="Arial" w:cs="Arial"/>
                <w:b/>
                <w:sz w:val="16"/>
                <w:szCs w:val="16"/>
                <w:lang w:val="en-US"/>
              </w:rPr>
              <w:t>2.4.a.1.</w:t>
            </w:r>
            <w:r>
              <w:rPr>
                <w:rFonts w:ascii="Arial" w:hAnsi="Arial" w:cs="Arial"/>
                <w:sz w:val="16"/>
                <w:szCs w:val="16"/>
                <w:lang w:val="en-US"/>
              </w:rPr>
              <w:t xml:space="preserve"> L. Crenganis,  C. Bofu</w:t>
            </w:r>
            <w:r w:rsidR="0057502A" w:rsidRPr="00243BC6">
              <w:rPr>
                <w:rFonts w:ascii="Arial" w:hAnsi="Arial" w:cs="Arial"/>
                <w:sz w:val="16"/>
                <w:szCs w:val="16"/>
                <w:lang w:val="en-US"/>
              </w:rPr>
              <w:t xml:space="preserve">  , I. Balan(2018)</w:t>
            </w:r>
            <w:r w:rsidR="0057502A">
              <w:rPr>
                <w:rFonts w:ascii="Arial Narrow" w:hAnsi="Arial Narrow" w:cs="Arial"/>
                <w:bCs/>
                <w:color w:val="000000"/>
                <w:sz w:val="16"/>
                <w:szCs w:val="16"/>
              </w:rPr>
              <w:t xml:space="preserve"> - </w:t>
            </w:r>
            <w:r w:rsidR="0057502A" w:rsidRPr="00243BC6">
              <w:rPr>
                <w:rFonts w:ascii="Arial" w:hAnsi="Arial" w:cs="Arial"/>
                <w:sz w:val="16"/>
                <w:szCs w:val="16"/>
                <w:lang w:val="en-US"/>
              </w:rPr>
              <w:t>Research regarding water resources management. Case study – Solești reservoir, Vaslui County, Romania, Conference: 16th National Technical-Scientific Conference on Modern Technologies for the 3rd Millennium Location: Oradea, ROMANIA ,  MAR 22-23, 2018, 27-32 pp.</w:t>
            </w:r>
            <w:r>
              <w:rPr>
                <w:rFonts w:ascii="Arial" w:hAnsi="Arial" w:cs="Arial"/>
                <w:sz w:val="16"/>
                <w:szCs w:val="16"/>
                <w:lang w:val="en-US"/>
              </w:rPr>
              <w:t>;</w:t>
            </w:r>
          </w:p>
          <w:p w:rsidR="00AE70C3" w:rsidRDefault="00AE70C3" w:rsidP="00AE70C3">
            <w:pPr>
              <w:pStyle w:val="ListParagraph"/>
              <w:tabs>
                <w:tab w:val="left" w:pos="959"/>
              </w:tabs>
              <w:autoSpaceDE w:val="0"/>
              <w:autoSpaceDN w:val="0"/>
              <w:adjustRightInd w:val="0"/>
              <w:ind w:left="0" w:firstLine="493"/>
              <w:jc w:val="both"/>
              <w:rPr>
                <w:rFonts w:ascii="Arial" w:hAnsi="Arial" w:cs="Arial"/>
                <w:sz w:val="16"/>
                <w:szCs w:val="16"/>
                <w:lang w:val="en-US"/>
              </w:rPr>
            </w:pPr>
            <w:r w:rsidRPr="00AE70C3">
              <w:rPr>
                <w:rFonts w:ascii="Arial" w:hAnsi="Arial" w:cs="Arial"/>
                <w:b/>
                <w:sz w:val="16"/>
                <w:szCs w:val="16"/>
                <w:lang w:val="en-US"/>
              </w:rPr>
              <w:t>2.4.a.2.</w:t>
            </w:r>
            <w:r w:rsidRPr="00AE70C3">
              <w:rPr>
                <w:rFonts w:ascii="Arial" w:hAnsi="Arial" w:cs="Arial"/>
                <w:sz w:val="16"/>
                <w:szCs w:val="16"/>
                <w:lang w:val="en-US"/>
              </w:rPr>
              <w:t xml:space="preserve">Boariu C, Bofu C, (2017), </w:t>
            </w:r>
            <w:hyperlink r:id="rId10" w:history="1">
              <w:r w:rsidRPr="00AE70C3">
                <w:rPr>
                  <w:rFonts w:ascii="Arial" w:hAnsi="Arial" w:cs="Arial"/>
                  <w:sz w:val="16"/>
                  <w:szCs w:val="16"/>
                  <w:lang w:val="en-US"/>
                </w:rPr>
                <w:t>Safety Assurance on Existing Dams. Case Study - Tungujei Dam</w:t>
              </w:r>
            </w:hyperlink>
            <w:r w:rsidRPr="00AE70C3">
              <w:rPr>
                <w:rFonts w:ascii="Arial" w:hAnsi="Arial" w:cs="Arial"/>
                <w:sz w:val="16"/>
                <w:szCs w:val="16"/>
                <w:lang w:val="en-US"/>
              </w:rPr>
              <w:t xml:space="preserve"> - Conference: 16th National Technical-Scientific Conference on Modern Technologies for the 3rd Millennium Location: Oradea, ROMANIA ,  MAR 23-24, 2017, 7-12 pp</w:t>
            </w:r>
            <w:r>
              <w:rPr>
                <w:rFonts w:ascii="Arial" w:hAnsi="Arial" w:cs="Arial"/>
                <w:sz w:val="16"/>
                <w:szCs w:val="16"/>
                <w:lang w:val="en-US"/>
              </w:rPr>
              <w:t>;</w:t>
            </w:r>
          </w:p>
          <w:p w:rsidR="00AE70C3" w:rsidRDefault="00AE70C3" w:rsidP="00AE70C3">
            <w:pPr>
              <w:pStyle w:val="ListParagraph"/>
              <w:tabs>
                <w:tab w:val="left" w:pos="959"/>
              </w:tabs>
              <w:autoSpaceDE w:val="0"/>
              <w:autoSpaceDN w:val="0"/>
              <w:adjustRightInd w:val="0"/>
              <w:ind w:left="0" w:firstLine="493"/>
              <w:jc w:val="both"/>
              <w:rPr>
                <w:rFonts w:ascii="Arial" w:hAnsi="Arial" w:cs="Arial"/>
                <w:sz w:val="16"/>
                <w:szCs w:val="16"/>
                <w:lang w:val="en-US"/>
              </w:rPr>
            </w:pPr>
            <w:r w:rsidRPr="00AE70C3">
              <w:rPr>
                <w:rFonts w:ascii="Arial" w:hAnsi="Arial" w:cs="Arial"/>
                <w:b/>
                <w:sz w:val="16"/>
                <w:szCs w:val="16"/>
                <w:lang w:val="en-US"/>
              </w:rPr>
              <w:lastRenderedPageBreak/>
              <w:t>2.4.a.3.</w:t>
            </w:r>
            <w:r w:rsidRPr="00AE70C3">
              <w:rPr>
                <w:rFonts w:ascii="Arial" w:hAnsi="Arial" w:cs="Arial"/>
                <w:sz w:val="16"/>
                <w:szCs w:val="16"/>
                <w:lang w:val="en-US"/>
              </w:rPr>
              <w:t>C. BOFU, H.HOGAS, M.CARDEI, M. DIAC,(2016), - Using Gis Technology In The Forest Departament For Protection Of The Environmen, 16th International Multidisciplinary Scientific GeoConference SGEM  2016, , SGEM2016 Conference Proceedings, ISBN 978-619-7105-60-5 / ISSN 1314-2704, June 28 - July 6, 2016, Book 2,  Vol. 3, 631-638 pp</w:t>
            </w:r>
            <w:r w:rsidR="007F2511">
              <w:rPr>
                <w:rFonts w:ascii="Arial" w:hAnsi="Arial" w:cs="Arial"/>
                <w:sz w:val="16"/>
                <w:szCs w:val="16"/>
                <w:lang w:val="en-US"/>
              </w:rPr>
              <w:t>;</w:t>
            </w:r>
          </w:p>
          <w:p w:rsidR="007F2511" w:rsidRDefault="007F2511" w:rsidP="00AE70C3">
            <w:pPr>
              <w:pStyle w:val="ListParagraph"/>
              <w:tabs>
                <w:tab w:val="left" w:pos="959"/>
              </w:tabs>
              <w:autoSpaceDE w:val="0"/>
              <w:autoSpaceDN w:val="0"/>
              <w:adjustRightInd w:val="0"/>
              <w:ind w:left="0" w:firstLine="493"/>
              <w:jc w:val="both"/>
              <w:rPr>
                <w:rFonts w:ascii="Arial Narrow" w:hAnsi="Arial Narrow" w:cs="Arial"/>
                <w:color w:val="000000"/>
                <w:sz w:val="20"/>
                <w:szCs w:val="20"/>
              </w:rPr>
            </w:pPr>
            <w:r>
              <w:rPr>
                <w:rFonts w:ascii="Arial" w:hAnsi="Arial" w:cs="Arial"/>
                <w:b/>
                <w:sz w:val="16"/>
                <w:szCs w:val="16"/>
                <w:lang w:val="en-US"/>
              </w:rPr>
              <w:t>2</w:t>
            </w:r>
            <w:r w:rsidRPr="007F2511">
              <w:rPr>
                <w:rFonts w:ascii="Arial" w:hAnsi="Arial" w:cs="Arial"/>
                <w:b/>
                <w:sz w:val="16"/>
                <w:szCs w:val="16"/>
                <w:lang w:val="en-US"/>
              </w:rPr>
              <w:t>.</w:t>
            </w:r>
            <w:r>
              <w:rPr>
                <w:rFonts w:ascii="Arial" w:hAnsi="Arial" w:cs="Arial"/>
                <w:b/>
                <w:sz w:val="16"/>
                <w:szCs w:val="16"/>
                <w:lang w:val="en-US"/>
              </w:rPr>
              <w:t>4</w:t>
            </w:r>
            <w:r w:rsidRPr="007F2511">
              <w:rPr>
                <w:rFonts w:ascii="Arial" w:hAnsi="Arial" w:cs="Arial"/>
                <w:b/>
                <w:sz w:val="16"/>
                <w:szCs w:val="16"/>
                <w:lang w:val="en-US"/>
              </w:rPr>
              <w:t>.a.4.</w:t>
            </w:r>
            <w:r w:rsidRPr="007F2511">
              <w:rPr>
                <w:rFonts w:ascii="Arial" w:hAnsi="Arial" w:cs="Arial"/>
                <w:sz w:val="16"/>
                <w:szCs w:val="16"/>
                <w:lang w:val="en-US"/>
              </w:rPr>
              <w:t>I.I. HOGAS, C. BOFU, M. DIAC, C. ONU. (2016), - Study On An Increased Efficiency Of Topographic Surveys Of Riverbeds With Specific Forest Vegetation, 16th International Multidisciplinary Scientific GeoConference SGEM 2016, SGEM 2016 Conference Proceedings, ISBN 978-619-7105-59-9 / ISSN 1314-2704, June 28 - July 6, 2016, Book 2,  Vol. 2, 561-568 pp</w:t>
            </w:r>
            <w:r>
              <w:rPr>
                <w:rFonts w:ascii="Arial" w:hAnsi="Arial" w:cs="Arial"/>
                <w:sz w:val="16"/>
                <w:szCs w:val="16"/>
                <w:lang w:val="en-US"/>
              </w:rPr>
              <w:t>;</w:t>
            </w:r>
            <w:r w:rsidRPr="00E63DB5">
              <w:rPr>
                <w:rFonts w:ascii="Arial Narrow" w:hAnsi="Arial Narrow" w:cs="Arial"/>
                <w:color w:val="000000"/>
                <w:sz w:val="20"/>
                <w:szCs w:val="20"/>
              </w:rPr>
              <w:t> </w:t>
            </w:r>
          </w:p>
          <w:p w:rsidR="007F2511" w:rsidRDefault="007F2511" w:rsidP="00AE70C3">
            <w:pPr>
              <w:pStyle w:val="ListParagraph"/>
              <w:tabs>
                <w:tab w:val="left" w:pos="959"/>
              </w:tabs>
              <w:autoSpaceDE w:val="0"/>
              <w:autoSpaceDN w:val="0"/>
              <w:adjustRightInd w:val="0"/>
              <w:ind w:left="0" w:firstLine="493"/>
              <w:jc w:val="both"/>
              <w:rPr>
                <w:rFonts w:ascii="Arial" w:hAnsi="Arial" w:cs="Arial"/>
                <w:sz w:val="16"/>
                <w:szCs w:val="16"/>
                <w:lang w:val="en-US"/>
              </w:rPr>
            </w:pPr>
            <w:r w:rsidRPr="007F2511">
              <w:rPr>
                <w:rFonts w:ascii="Arial" w:hAnsi="Arial" w:cs="Arial"/>
                <w:b/>
                <w:sz w:val="16"/>
                <w:szCs w:val="16"/>
                <w:lang w:val="en-US"/>
              </w:rPr>
              <w:t>2.4.a.5.</w:t>
            </w:r>
            <w:r w:rsidRPr="007F2511">
              <w:rPr>
                <w:rFonts w:ascii="Arial" w:hAnsi="Arial" w:cs="Arial"/>
                <w:sz w:val="16"/>
                <w:szCs w:val="16"/>
                <w:lang w:val="en-US"/>
              </w:rPr>
              <w:t>T.L HRANICIUC, C.BOARIU, C. BOFU,(2016), - Calibration Of Minor Bed Rivers Hydraulic Parameters Using Modern Software, 16th International Multidisciplinary Scientific GeoConference SGEM  2016, SGEM 2016 Conference Proceedings, ISBN 978-619-7105-61-2 / ISSN 1314-2704, June 28 - July 6, 2016, Book 3, Vol. 1, 105-112 pp</w:t>
            </w:r>
            <w:r>
              <w:rPr>
                <w:rFonts w:ascii="Arial" w:hAnsi="Arial" w:cs="Arial"/>
                <w:sz w:val="16"/>
                <w:szCs w:val="16"/>
                <w:lang w:val="en-US"/>
              </w:rPr>
              <w:t>.</w:t>
            </w:r>
          </w:p>
          <w:p w:rsidR="00D80C20" w:rsidRDefault="00D80C20" w:rsidP="00D80C20">
            <w:pPr>
              <w:keepLines/>
              <w:widowControl w:val="0"/>
              <w:tabs>
                <w:tab w:val="left" w:pos="2684"/>
              </w:tabs>
              <w:rPr>
                <w:rFonts w:ascii="Arial" w:hAnsi="Arial" w:cs="Arial"/>
                <w:b/>
                <w:sz w:val="16"/>
                <w:szCs w:val="16"/>
                <w:lang w:val="en-US"/>
              </w:rPr>
            </w:pPr>
          </w:p>
          <w:p w:rsidR="00D80C20" w:rsidRDefault="00D80C20" w:rsidP="00D80C20">
            <w:pPr>
              <w:keepLines/>
              <w:widowControl w:val="0"/>
              <w:tabs>
                <w:tab w:val="left" w:pos="2684"/>
              </w:tabs>
              <w:rPr>
                <w:rFonts w:ascii="Arial" w:hAnsi="Arial" w:cs="Arial"/>
                <w:b/>
                <w:sz w:val="16"/>
                <w:szCs w:val="16"/>
                <w:lang w:val="en-US"/>
              </w:rPr>
            </w:pPr>
            <w:r>
              <w:rPr>
                <w:rFonts w:ascii="Arial" w:hAnsi="Arial" w:cs="Arial"/>
                <w:b/>
                <w:sz w:val="16"/>
                <w:szCs w:val="16"/>
                <w:lang w:val="en-US"/>
              </w:rPr>
              <w:t>2.4.b. Volume indexate BDI</w:t>
            </w:r>
          </w:p>
          <w:p w:rsidR="00D80C20" w:rsidRDefault="00D80C20" w:rsidP="00D80C20">
            <w:pPr>
              <w:keepLines/>
              <w:widowControl w:val="0"/>
              <w:tabs>
                <w:tab w:val="left" w:pos="2684"/>
              </w:tabs>
              <w:rPr>
                <w:rFonts w:ascii="Arial" w:hAnsi="Arial" w:cs="Arial"/>
                <w:b/>
                <w:sz w:val="16"/>
                <w:szCs w:val="16"/>
                <w:lang w:val="en-US"/>
              </w:rPr>
            </w:pPr>
          </w:p>
          <w:p w:rsidR="00D80C20" w:rsidRDefault="007F2511" w:rsidP="007F2511">
            <w:pPr>
              <w:pStyle w:val="ListParagraph"/>
              <w:tabs>
                <w:tab w:val="left" w:pos="924"/>
              </w:tabs>
              <w:ind w:left="0" w:firstLine="493"/>
              <w:jc w:val="both"/>
              <w:rPr>
                <w:rFonts w:ascii="Arial" w:hAnsi="Arial" w:cs="Arial"/>
                <w:sz w:val="16"/>
                <w:szCs w:val="16"/>
                <w:lang w:val="en-US"/>
              </w:rPr>
            </w:pPr>
            <w:r w:rsidRPr="007F2511">
              <w:rPr>
                <w:rFonts w:ascii="Arial" w:hAnsi="Arial" w:cs="Arial"/>
                <w:b/>
                <w:sz w:val="16"/>
                <w:szCs w:val="16"/>
                <w:lang w:val="en-US"/>
              </w:rPr>
              <w:t>2.4.b.1.</w:t>
            </w:r>
            <w:r w:rsidR="00D80C20" w:rsidRPr="001705CA">
              <w:rPr>
                <w:rFonts w:ascii="Arial" w:hAnsi="Arial" w:cs="Arial"/>
                <w:sz w:val="16"/>
                <w:szCs w:val="16"/>
                <w:lang w:val="en-US"/>
              </w:rPr>
              <w:t>Loredana Crenganis,  Constantin Bofu,Isabela Balan, Costel Boariu, Horatiu  Hogas</w:t>
            </w:r>
            <w:r w:rsidR="00D80C20" w:rsidRPr="00CF4E63">
              <w:rPr>
                <w:rFonts w:ascii="Arial Narrow" w:hAnsi="Arial Narrow" w:cs="Arial"/>
                <w:bCs/>
                <w:color w:val="000000"/>
                <w:sz w:val="16"/>
                <w:szCs w:val="16"/>
              </w:rPr>
              <w:t xml:space="preserve">(2018)- </w:t>
            </w:r>
            <w:r w:rsidR="00D80C20" w:rsidRPr="001705CA">
              <w:rPr>
                <w:rFonts w:ascii="Arial" w:hAnsi="Arial" w:cs="Arial"/>
                <w:sz w:val="16"/>
                <w:szCs w:val="16"/>
                <w:lang w:val="en-US"/>
              </w:rPr>
              <w:t>Historic Flooding in the Prut Barlad Catchement, SGEM 2018 Conference Proceedings, ISBN 978-619-7408-03-04 / ISSN 1314-2704, 2-8 July , 2018, Volume 18 Water Resources. Forest, Marine and Ocean Ecossystems, 491-498 pp</w:t>
            </w:r>
            <w:r>
              <w:rPr>
                <w:rFonts w:ascii="Arial" w:hAnsi="Arial" w:cs="Arial"/>
                <w:sz w:val="16"/>
                <w:szCs w:val="16"/>
                <w:lang w:val="en-US"/>
              </w:rPr>
              <w:t>;</w:t>
            </w:r>
          </w:p>
          <w:p w:rsidR="00D80C20" w:rsidRDefault="007F2511" w:rsidP="00885C22">
            <w:pPr>
              <w:pStyle w:val="ListParagraph"/>
              <w:tabs>
                <w:tab w:val="left" w:pos="855"/>
              </w:tabs>
              <w:ind w:left="0" w:firstLine="493"/>
              <w:jc w:val="both"/>
              <w:rPr>
                <w:rFonts w:ascii="Arial" w:hAnsi="Arial" w:cs="Arial"/>
                <w:sz w:val="16"/>
                <w:szCs w:val="16"/>
                <w:lang w:val="en-US"/>
              </w:rPr>
            </w:pPr>
            <w:r w:rsidRPr="007F2511">
              <w:rPr>
                <w:rFonts w:ascii="Arial" w:hAnsi="Arial" w:cs="Arial"/>
                <w:b/>
                <w:sz w:val="16"/>
                <w:szCs w:val="16"/>
                <w:lang w:val="en-US"/>
              </w:rPr>
              <w:t>2.4.b.2.</w:t>
            </w:r>
            <w:r w:rsidR="00D80C20" w:rsidRPr="001705CA">
              <w:rPr>
                <w:rFonts w:ascii="Arial" w:hAnsi="Arial" w:cs="Arial"/>
                <w:sz w:val="16"/>
                <w:szCs w:val="16"/>
                <w:lang w:val="en-US"/>
              </w:rPr>
              <w:t>Costel Boariu, Constantin Bofu, Loredana Crenganis</w:t>
            </w:r>
            <w:r w:rsidR="00D80C20" w:rsidRPr="001705CA">
              <w:rPr>
                <w:rFonts w:ascii="Arial Narrow" w:hAnsi="Arial Narrow" w:cs="Arial"/>
                <w:bCs/>
                <w:color w:val="000000"/>
                <w:sz w:val="16"/>
                <w:szCs w:val="16"/>
              </w:rPr>
              <w:t xml:space="preserve">- </w:t>
            </w:r>
            <w:r w:rsidR="00D80C20" w:rsidRPr="001705CA">
              <w:rPr>
                <w:rFonts w:ascii="Arial" w:hAnsi="Arial" w:cs="Arial"/>
                <w:sz w:val="16"/>
                <w:szCs w:val="16"/>
                <w:lang w:val="en-US"/>
              </w:rPr>
              <w:t>Modal Analysis of Intke Towes. The Influience of Computations Simplifications, SGEM 2018 Conference Proceedings, ISBN 978-619-7408-03-04 / ISSN 1314-2704, 2-8 July , 2018, Volume 18 Water Resources. Forest, Marine and Ocean Ecossystems, 351-358 pp</w:t>
            </w:r>
            <w:r>
              <w:rPr>
                <w:rFonts w:ascii="Arial" w:hAnsi="Arial" w:cs="Arial"/>
                <w:sz w:val="16"/>
                <w:szCs w:val="16"/>
                <w:lang w:val="en-US"/>
              </w:rPr>
              <w:t>;</w:t>
            </w:r>
          </w:p>
          <w:p w:rsidR="00885C22" w:rsidRDefault="00C815BE" w:rsidP="00885C22">
            <w:pPr>
              <w:pStyle w:val="ListParagraph"/>
              <w:tabs>
                <w:tab w:val="left" w:pos="855"/>
              </w:tabs>
              <w:ind w:left="0" w:firstLine="493"/>
              <w:jc w:val="both"/>
              <w:rPr>
                <w:rFonts w:ascii="Arial" w:hAnsi="Arial" w:cs="Arial"/>
                <w:sz w:val="16"/>
                <w:szCs w:val="16"/>
                <w:lang w:val="en-US"/>
              </w:rPr>
            </w:pPr>
            <w:r w:rsidRPr="00797560">
              <w:rPr>
                <w:rFonts w:ascii="Arial" w:hAnsi="Arial" w:cs="Arial"/>
                <w:b/>
                <w:sz w:val="16"/>
                <w:szCs w:val="16"/>
                <w:lang w:val="en-US"/>
              </w:rPr>
              <w:t>2.4.b.3</w:t>
            </w:r>
            <w:r w:rsidRPr="00797560">
              <w:rPr>
                <w:rFonts w:ascii="Arial" w:hAnsi="Arial" w:cs="Arial"/>
                <w:b/>
                <w:sz w:val="16"/>
                <w:szCs w:val="16"/>
                <w:shd w:val="clear" w:color="auto" w:fill="FFFFFF" w:themeFill="background1"/>
                <w:lang w:val="en-US"/>
              </w:rPr>
              <w:t>.</w:t>
            </w:r>
            <w:r w:rsidRPr="00797560">
              <w:rPr>
                <w:rFonts w:ascii="Arial" w:hAnsi="Arial" w:cs="Arial"/>
                <w:sz w:val="16"/>
                <w:szCs w:val="16"/>
                <w:shd w:val="clear" w:color="auto" w:fill="FFFFFF" w:themeFill="background1"/>
                <w:lang w:val="en-US"/>
              </w:rPr>
              <w:t>M. DIAC, L. Crenganiș, C.BOFU</w:t>
            </w:r>
            <w:r w:rsidRPr="00C815BE">
              <w:rPr>
                <w:rFonts w:ascii="Arial" w:hAnsi="Arial" w:cs="Arial"/>
                <w:sz w:val="16"/>
                <w:szCs w:val="16"/>
                <w:lang w:val="en-US"/>
              </w:rPr>
              <w:t xml:space="preserve"> – Zonal Study For The Optimum Placement Of a Pumped-Storage Hydroelectric Superior Reservoir, RevCAD nr. 24, anul 2018, pag. 87-94, ISSN 1583 – 2279</w:t>
            </w:r>
            <w:r>
              <w:rPr>
                <w:rFonts w:ascii="Arial" w:hAnsi="Arial" w:cs="Arial"/>
                <w:sz w:val="16"/>
                <w:szCs w:val="16"/>
                <w:lang w:val="en-US"/>
              </w:rPr>
              <w:t>;</w:t>
            </w:r>
          </w:p>
          <w:p w:rsidR="00C815BE" w:rsidRDefault="00C815BE" w:rsidP="00885C22">
            <w:pPr>
              <w:pStyle w:val="ListParagraph"/>
              <w:tabs>
                <w:tab w:val="left" w:pos="855"/>
              </w:tabs>
              <w:ind w:left="0" w:firstLine="493"/>
              <w:jc w:val="both"/>
              <w:rPr>
                <w:rFonts w:ascii="Arial" w:hAnsi="Arial" w:cs="Arial"/>
                <w:sz w:val="16"/>
                <w:szCs w:val="16"/>
                <w:lang w:val="en-US"/>
              </w:rPr>
            </w:pPr>
            <w:r w:rsidRPr="00C815BE">
              <w:rPr>
                <w:rFonts w:ascii="Arial" w:hAnsi="Arial" w:cs="Arial"/>
                <w:b/>
                <w:sz w:val="16"/>
                <w:szCs w:val="16"/>
                <w:lang w:val="en-US"/>
              </w:rPr>
              <w:t xml:space="preserve">2.4.b.4. </w:t>
            </w:r>
            <w:r w:rsidRPr="00C815BE">
              <w:rPr>
                <w:rFonts w:ascii="Arial" w:hAnsi="Arial" w:cs="Arial"/>
                <w:sz w:val="16"/>
                <w:szCs w:val="16"/>
                <w:lang w:val="en-US"/>
              </w:rPr>
              <w:t>L. Crenganiș, C.BOFU, I. Bălan – THE USE OF THE NETWORK ANALYST EXTENSION FOR THE ORGANIZATION AND OPTIMIZATION OF TRANSPORT IN ROMAN MUNICIPALITY, RevCAD nr. 23, anul 2017, pag. 79-84, ISSN 1583 – 2279</w:t>
            </w:r>
            <w:r>
              <w:rPr>
                <w:rFonts w:ascii="Arial" w:hAnsi="Arial" w:cs="Arial"/>
                <w:sz w:val="16"/>
                <w:szCs w:val="16"/>
                <w:lang w:val="en-US"/>
              </w:rPr>
              <w:t>;</w:t>
            </w:r>
          </w:p>
          <w:p w:rsidR="00C815BE" w:rsidRDefault="00C815BE" w:rsidP="00885C22">
            <w:pPr>
              <w:pStyle w:val="ListParagraph"/>
              <w:tabs>
                <w:tab w:val="left" w:pos="855"/>
              </w:tabs>
              <w:ind w:left="0" w:firstLine="493"/>
              <w:jc w:val="both"/>
              <w:rPr>
                <w:rFonts w:ascii="Arial" w:hAnsi="Arial" w:cs="Arial"/>
                <w:sz w:val="16"/>
                <w:szCs w:val="16"/>
                <w:lang w:val="en-US"/>
              </w:rPr>
            </w:pPr>
            <w:r w:rsidRPr="00C815BE">
              <w:rPr>
                <w:rFonts w:ascii="Arial" w:hAnsi="Arial" w:cs="Arial"/>
                <w:b/>
                <w:sz w:val="16"/>
                <w:szCs w:val="16"/>
                <w:lang w:val="en-US"/>
              </w:rPr>
              <w:t>2.4.b.5.</w:t>
            </w:r>
            <w:r w:rsidRPr="00C815BE">
              <w:rPr>
                <w:rFonts w:ascii="Arial" w:hAnsi="Arial" w:cs="Arial"/>
                <w:sz w:val="16"/>
                <w:szCs w:val="16"/>
                <w:lang w:val="en-US"/>
              </w:rPr>
              <w:t>C. Bofu, C.  Boariu, H.HOGAS, P. Cercel- Monitoring Rare Plant Species, located in Protected Areas, with GIS Technology, SGEM 2017 Conference Proceedings, ISBN 978-619-7408-03-04 / ISSN 1314-2704, June 29 - July 5, 2017, Book 2,  Vol. 17, 603-610 pp</w:t>
            </w:r>
            <w:r>
              <w:rPr>
                <w:rFonts w:ascii="Arial" w:hAnsi="Arial" w:cs="Arial"/>
                <w:sz w:val="16"/>
                <w:szCs w:val="16"/>
                <w:lang w:val="en-US"/>
              </w:rPr>
              <w:t>;</w:t>
            </w:r>
          </w:p>
          <w:p w:rsidR="00E50682" w:rsidRDefault="00E50682" w:rsidP="00885C22">
            <w:pPr>
              <w:pStyle w:val="ListParagraph"/>
              <w:tabs>
                <w:tab w:val="left" w:pos="855"/>
              </w:tabs>
              <w:ind w:left="0" w:firstLine="493"/>
              <w:jc w:val="both"/>
              <w:rPr>
                <w:rFonts w:ascii="Arial" w:hAnsi="Arial" w:cs="Arial"/>
                <w:sz w:val="16"/>
                <w:szCs w:val="16"/>
                <w:lang w:val="en-US"/>
              </w:rPr>
            </w:pPr>
            <w:r w:rsidRPr="00E50682">
              <w:rPr>
                <w:rFonts w:ascii="Arial" w:hAnsi="Arial" w:cs="Arial"/>
                <w:b/>
                <w:sz w:val="16"/>
                <w:szCs w:val="16"/>
                <w:lang w:val="en-US"/>
              </w:rPr>
              <w:t>2.4.b.6.</w:t>
            </w:r>
            <w:r w:rsidRPr="00E50682">
              <w:rPr>
                <w:rFonts w:ascii="Arial" w:hAnsi="Arial" w:cs="Arial"/>
                <w:sz w:val="16"/>
                <w:szCs w:val="16"/>
                <w:lang w:val="en-US"/>
              </w:rPr>
              <w:t>Boariu C. , Bofu C., Pohrib D.-M, Cercel P., Hraniciuc T.- Ice Jam Mitigation On Bistrita River Through Hydraulic Control Structures, SGEM 2017 Conference Proceedings, ISBN 978-619-7408-03-04 / ISSN 1314-2704, June 29 - July 5, 2017, Volume 17 Water Resources. Forest, Marine and Ocean Ecossystems, 393-491 pp</w:t>
            </w:r>
            <w:r>
              <w:rPr>
                <w:rFonts w:ascii="Arial" w:hAnsi="Arial" w:cs="Arial"/>
                <w:sz w:val="16"/>
                <w:szCs w:val="16"/>
                <w:lang w:val="en-US"/>
              </w:rPr>
              <w:t>;</w:t>
            </w:r>
          </w:p>
          <w:p w:rsidR="00E50682" w:rsidRDefault="00E50682" w:rsidP="00885C22">
            <w:pPr>
              <w:pStyle w:val="ListParagraph"/>
              <w:tabs>
                <w:tab w:val="left" w:pos="855"/>
              </w:tabs>
              <w:ind w:left="0" w:firstLine="493"/>
              <w:jc w:val="both"/>
              <w:rPr>
                <w:rFonts w:ascii="Arial" w:hAnsi="Arial" w:cs="Arial"/>
                <w:sz w:val="16"/>
                <w:szCs w:val="16"/>
                <w:lang w:val="en-US"/>
              </w:rPr>
            </w:pPr>
            <w:r w:rsidRPr="00E50682">
              <w:rPr>
                <w:rFonts w:ascii="Arial" w:hAnsi="Arial" w:cs="Arial"/>
                <w:b/>
                <w:sz w:val="16"/>
                <w:szCs w:val="16"/>
                <w:lang w:val="en-US"/>
              </w:rPr>
              <w:t>2.4.b.7.</w:t>
            </w:r>
            <w:r w:rsidRPr="00E50682">
              <w:rPr>
                <w:rFonts w:ascii="Arial" w:hAnsi="Arial" w:cs="Arial"/>
                <w:sz w:val="16"/>
                <w:szCs w:val="16"/>
                <w:lang w:val="en-US"/>
              </w:rPr>
              <w:t>Hraniciuc T., Cercel P, Trofin F.,  C.  Boariu, C. Bofu, - Considertions On Water Storage Lakes Safety In Case Of Extreme Meteorological Phenomena. Case Study - Mileanca Water Storage Lake, SGEM 2017 Conference Proceedings, ISBN 978-619-7408-03-04 / ISSN 1314-2704, June 29 - July 5, 2017, Volume 17 Water Resources. Forest, Marine and Ocean Ecossystems, 165-172 pp</w:t>
            </w:r>
            <w:r>
              <w:rPr>
                <w:rFonts w:ascii="Arial" w:hAnsi="Arial" w:cs="Arial"/>
                <w:sz w:val="16"/>
                <w:szCs w:val="16"/>
                <w:lang w:val="en-US"/>
              </w:rPr>
              <w:t>;</w:t>
            </w:r>
          </w:p>
          <w:p w:rsidR="00190FBA" w:rsidRDefault="00190FBA" w:rsidP="00885C22">
            <w:pPr>
              <w:pStyle w:val="ListParagraph"/>
              <w:tabs>
                <w:tab w:val="left" w:pos="855"/>
              </w:tabs>
              <w:ind w:left="0" w:firstLine="493"/>
              <w:jc w:val="both"/>
              <w:rPr>
                <w:rFonts w:ascii="Arial" w:hAnsi="Arial" w:cs="Arial"/>
                <w:sz w:val="16"/>
                <w:szCs w:val="16"/>
                <w:lang w:val="en-US"/>
              </w:rPr>
            </w:pPr>
            <w:r w:rsidRPr="00190FBA">
              <w:rPr>
                <w:rFonts w:ascii="Arial" w:hAnsi="Arial" w:cs="Arial"/>
                <w:b/>
                <w:sz w:val="16"/>
                <w:szCs w:val="16"/>
                <w:lang w:val="en-US"/>
              </w:rPr>
              <w:t>2.4.b.8.</w:t>
            </w:r>
            <w:r w:rsidRPr="00190FBA">
              <w:rPr>
                <w:rFonts w:ascii="Arial" w:hAnsi="Arial" w:cs="Arial"/>
                <w:sz w:val="16"/>
                <w:szCs w:val="16"/>
                <w:lang w:val="en-US"/>
              </w:rPr>
              <w:t>Hraniciuc T., Cercel P,  C.  Boariu, C. Bofu - Creating Flood Hazars Maps Using 2D Hydraulic Models, SGEM 2017 Conference Proceedings, ISBN 978-619-7408-03-04 / ISSN 1314-2704, June 29 - July 5, 2017, Volume 17 Water Resources. Forest, Marine and Ocean Ecossystems, 1173-182 pp</w:t>
            </w:r>
            <w:r>
              <w:rPr>
                <w:rFonts w:ascii="Arial" w:hAnsi="Arial" w:cs="Arial"/>
                <w:sz w:val="16"/>
                <w:szCs w:val="16"/>
                <w:lang w:val="en-US"/>
              </w:rPr>
              <w:t>;</w:t>
            </w:r>
          </w:p>
          <w:p w:rsidR="00190FBA" w:rsidRDefault="00190FBA" w:rsidP="00885C22">
            <w:pPr>
              <w:pStyle w:val="ListParagraph"/>
              <w:tabs>
                <w:tab w:val="left" w:pos="855"/>
              </w:tabs>
              <w:ind w:left="0" w:firstLine="493"/>
              <w:jc w:val="both"/>
              <w:rPr>
                <w:rFonts w:ascii="Arial" w:hAnsi="Arial" w:cs="Arial"/>
                <w:sz w:val="16"/>
                <w:szCs w:val="16"/>
                <w:lang w:val="en-US"/>
              </w:rPr>
            </w:pPr>
            <w:r w:rsidRPr="00190FBA">
              <w:rPr>
                <w:rFonts w:ascii="Arial" w:hAnsi="Arial" w:cs="Arial"/>
                <w:b/>
                <w:sz w:val="16"/>
                <w:szCs w:val="16"/>
                <w:lang w:val="en-US"/>
              </w:rPr>
              <w:t>2.4.b.9.</w:t>
            </w:r>
            <w:r w:rsidRPr="00190FBA">
              <w:rPr>
                <w:rFonts w:ascii="Arial" w:hAnsi="Arial" w:cs="Arial"/>
                <w:sz w:val="16"/>
                <w:szCs w:val="16"/>
                <w:lang w:val="en-US"/>
              </w:rPr>
              <w:t>S. APOSTOL , C.BOFU, M. AFRASINEI – Zonal Study For The Optimum Placement Of a Pumped-Storage Hydroelectric Superior Reservoir, RevCAD nr. 20, anul 2016, pag. 5-14, ISSN 1583 – 2279</w:t>
            </w:r>
            <w:r>
              <w:rPr>
                <w:rFonts w:ascii="Arial" w:hAnsi="Arial" w:cs="Arial"/>
                <w:sz w:val="16"/>
                <w:szCs w:val="16"/>
                <w:lang w:val="en-US"/>
              </w:rPr>
              <w:t>;</w:t>
            </w:r>
          </w:p>
          <w:p w:rsidR="00190FBA" w:rsidRDefault="00190FBA" w:rsidP="00885C22">
            <w:pPr>
              <w:pStyle w:val="ListParagraph"/>
              <w:tabs>
                <w:tab w:val="left" w:pos="855"/>
              </w:tabs>
              <w:ind w:left="0" w:firstLine="493"/>
              <w:jc w:val="both"/>
              <w:rPr>
                <w:rFonts w:ascii="Arial" w:hAnsi="Arial" w:cs="Arial"/>
                <w:sz w:val="16"/>
                <w:szCs w:val="16"/>
                <w:lang w:val="en-US"/>
              </w:rPr>
            </w:pPr>
            <w:r w:rsidRPr="00190FBA">
              <w:rPr>
                <w:rFonts w:ascii="Arial" w:hAnsi="Arial" w:cs="Arial"/>
                <w:b/>
                <w:sz w:val="16"/>
                <w:szCs w:val="16"/>
                <w:lang w:val="en-US"/>
              </w:rPr>
              <w:t>2.4.b.10.</w:t>
            </w:r>
            <w:r w:rsidRPr="00190FBA">
              <w:rPr>
                <w:rFonts w:ascii="Arial" w:hAnsi="Arial" w:cs="Arial"/>
                <w:sz w:val="16"/>
                <w:szCs w:val="16"/>
                <w:lang w:val="en-US"/>
              </w:rPr>
              <w:t>C. Bofu,  L. Crenganis, H.I. Hogaș, B. Mandache , - The Utility GIS In Antisocial Events Monitorisation, RevCAD nr. 20, anul 2016, pag. 39-44, ISSN 1583 – 2279</w:t>
            </w:r>
            <w:r>
              <w:rPr>
                <w:rFonts w:ascii="Arial" w:hAnsi="Arial" w:cs="Arial"/>
                <w:sz w:val="16"/>
                <w:szCs w:val="16"/>
                <w:lang w:val="en-US"/>
              </w:rPr>
              <w:t>;</w:t>
            </w:r>
          </w:p>
          <w:p w:rsidR="00190FBA" w:rsidRDefault="00D03379" w:rsidP="00885C22">
            <w:pPr>
              <w:pStyle w:val="ListParagraph"/>
              <w:tabs>
                <w:tab w:val="left" w:pos="855"/>
              </w:tabs>
              <w:ind w:left="0" w:firstLine="493"/>
              <w:jc w:val="both"/>
              <w:rPr>
                <w:rFonts w:ascii="Arial" w:hAnsi="Arial" w:cs="Arial"/>
                <w:sz w:val="16"/>
                <w:szCs w:val="16"/>
                <w:lang w:val="en-US"/>
              </w:rPr>
            </w:pPr>
            <w:r w:rsidRPr="00D03379">
              <w:rPr>
                <w:rFonts w:ascii="Arial" w:hAnsi="Arial" w:cs="Arial"/>
                <w:b/>
                <w:sz w:val="16"/>
                <w:szCs w:val="16"/>
                <w:lang w:val="en-US"/>
              </w:rPr>
              <w:t>2.4.b.11.</w:t>
            </w:r>
            <w:r w:rsidRPr="00D03379">
              <w:rPr>
                <w:rFonts w:ascii="Arial" w:hAnsi="Arial" w:cs="Arial"/>
                <w:sz w:val="16"/>
                <w:szCs w:val="16"/>
                <w:lang w:val="en-US"/>
              </w:rPr>
              <w:t>C. Boariu,  C. Bofu</w:t>
            </w:r>
            <w:r>
              <w:rPr>
                <w:rFonts w:ascii="Arial" w:hAnsi="Arial" w:cs="Arial"/>
                <w:sz w:val="16"/>
                <w:szCs w:val="16"/>
                <w:lang w:val="en-US"/>
              </w:rPr>
              <w:t>,</w:t>
            </w:r>
            <w:r w:rsidRPr="00D03379">
              <w:rPr>
                <w:rFonts w:ascii="Arial" w:hAnsi="Arial" w:cs="Arial"/>
                <w:sz w:val="16"/>
                <w:szCs w:val="16"/>
                <w:lang w:val="en-US"/>
              </w:rPr>
              <w:t xml:space="preserve"> - Structural Designfor embanKment Dam Bottom-Discharge Conduit. Case Study, RevCAD nr. 20, anul 2016, pag. 107-114, ISSN 1583 – 2279</w:t>
            </w:r>
            <w:r>
              <w:rPr>
                <w:rFonts w:ascii="Arial" w:hAnsi="Arial" w:cs="Arial"/>
                <w:sz w:val="16"/>
                <w:szCs w:val="16"/>
                <w:lang w:val="en-US"/>
              </w:rPr>
              <w:t>.</w:t>
            </w:r>
          </w:p>
          <w:p w:rsidR="00AA1F42" w:rsidRDefault="00AA1F42" w:rsidP="00885C22">
            <w:pPr>
              <w:pStyle w:val="ListParagraph"/>
              <w:tabs>
                <w:tab w:val="left" w:pos="855"/>
              </w:tabs>
              <w:ind w:left="0" w:firstLine="493"/>
              <w:jc w:val="both"/>
              <w:rPr>
                <w:rFonts w:ascii="Arial" w:hAnsi="Arial" w:cs="Arial"/>
                <w:sz w:val="16"/>
                <w:szCs w:val="16"/>
                <w:lang w:val="en-US"/>
              </w:rPr>
            </w:pPr>
            <w:r w:rsidRPr="00AA1F42">
              <w:rPr>
                <w:rFonts w:ascii="Arial" w:hAnsi="Arial" w:cs="Arial"/>
                <w:b/>
                <w:sz w:val="16"/>
                <w:szCs w:val="16"/>
                <w:lang w:val="en-US"/>
              </w:rPr>
              <w:t>2.4.b.12.</w:t>
            </w:r>
            <w:r w:rsidRPr="00AA1F42">
              <w:rPr>
                <w:rFonts w:ascii="Arial" w:hAnsi="Arial" w:cs="Arial"/>
                <w:sz w:val="16"/>
                <w:szCs w:val="16"/>
                <w:lang w:val="en-US"/>
              </w:rPr>
              <w:t>Horatiu-Iulian HOGAS, Mihaela CARDEI, C.  BOFU, Iuliana-Gabriela LUPU - Analysis of the land inventory works by 165/2013 law from the perspective of introducing the sistematic cadastre, Revista Lucrări ştiinţifice, seria Agronomie, Vol. 58, nr.2, 2015,ISSN electronic 2069- 2627</w:t>
            </w:r>
            <w:r w:rsidR="00C7699A">
              <w:rPr>
                <w:rFonts w:ascii="Arial" w:hAnsi="Arial" w:cs="Arial"/>
                <w:sz w:val="16"/>
                <w:szCs w:val="16"/>
                <w:lang w:val="en-US"/>
              </w:rPr>
              <w:t>;</w:t>
            </w:r>
          </w:p>
          <w:p w:rsidR="00C7699A" w:rsidRDefault="00C7699A" w:rsidP="00885C22">
            <w:pPr>
              <w:pStyle w:val="ListParagraph"/>
              <w:tabs>
                <w:tab w:val="left" w:pos="855"/>
              </w:tabs>
              <w:ind w:left="0" w:firstLine="493"/>
              <w:jc w:val="both"/>
              <w:rPr>
                <w:rFonts w:ascii="Arial" w:hAnsi="Arial" w:cs="Arial"/>
                <w:sz w:val="16"/>
                <w:szCs w:val="16"/>
                <w:lang w:val="en-US"/>
              </w:rPr>
            </w:pPr>
            <w:r w:rsidRPr="00C7699A">
              <w:rPr>
                <w:rFonts w:ascii="Arial" w:hAnsi="Arial" w:cs="Arial"/>
                <w:b/>
                <w:sz w:val="16"/>
                <w:szCs w:val="16"/>
                <w:lang w:val="en-US"/>
              </w:rPr>
              <w:t>2.4.b.13.</w:t>
            </w:r>
            <w:r w:rsidRPr="00C7699A">
              <w:rPr>
                <w:rFonts w:ascii="Arial" w:hAnsi="Arial" w:cs="Arial"/>
                <w:sz w:val="16"/>
                <w:szCs w:val="16"/>
                <w:lang w:val="en-US"/>
              </w:rPr>
              <w:t>H.I. Hogaș, M. Cârdei, C. Bofu, - Consideration Regarding the Achievement of Sporadic Cadastre in Romania, RevCAD nr. 19, anul 2015, pag. 171- 178, ISSN 1583 – 2279</w:t>
            </w:r>
            <w:r>
              <w:rPr>
                <w:rFonts w:ascii="Arial" w:hAnsi="Arial" w:cs="Arial"/>
                <w:sz w:val="16"/>
                <w:szCs w:val="16"/>
                <w:lang w:val="en-US"/>
              </w:rPr>
              <w:t>;</w:t>
            </w:r>
          </w:p>
          <w:p w:rsidR="00C7699A" w:rsidRDefault="00C7699A" w:rsidP="00885C22">
            <w:pPr>
              <w:pStyle w:val="ListParagraph"/>
              <w:tabs>
                <w:tab w:val="left" w:pos="855"/>
              </w:tabs>
              <w:ind w:left="0" w:firstLine="493"/>
              <w:jc w:val="both"/>
              <w:rPr>
                <w:rFonts w:ascii="Arial" w:hAnsi="Arial" w:cs="Arial"/>
                <w:sz w:val="16"/>
                <w:szCs w:val="16"/>
                <w:lang w:val="en-US"/>
              </w:rPr>
            </w:pPr>
            <w:r w:rsidRPr="00C7699A">
              <w:rPr>
                <w:rFonts w:ascii="Arial" w:hAnsi="Arial" w:cs="Arial"/>
                <w:b/>
                <w:sz w:val="16"/>
                <w:szCs w:val="16"/>
                <w:lang w:val="en-US"/>
              </w:rPr>
              <w:t>2.4.b.14.</w:t>
            </w:r>
            <w:r w:rsidRPr="00C7699A">
              <w:rPr>
                <w:rFonts w:ascii="Arial" w:hAnsi="Arial" w:cs="Arial"/>
                <w:sz w:val="16"/>
                <w:szCs w:val="16"/>
                <w:lang w:val="en-US"/>
              </w:rPr>
              <w:t>C. Bofu., C. Boariu, - Spatial Analisis on the 3D Model of the Terrain to Determine the Hight of the precipitation Layer, RevCAD nr. 18, anul 2015, pag. 14-20, ISSN 1583 – 2279</w:t>
            </w:r>
            <w:r>
              <w:rPr>
                <w:rFonts w:ascii="Arial" w:hAnsi="Arial" w:cs="Arial"/>
                <w:sz w:val="16"/>
                <w:szCs w:val="16"/>
                <w:lang w:val="en-US"/>
              </w:rPr>
              <w:t>;</w:t>
            </w:r>
          </w:p>
          <w:p w:rsidR="00C7699A" w:rsidRDefault="00C7699A" w:rsidP="00885C22">
            <w:pPr>
              <w:pStyle w:val="ListParagraph"/>
              <w:tabs>
                <w:tab w:val="left" w:pos="855"/>
              </w:tabs>
              <w:ind w:left="0" w:firstLine="493"/>
              <w:jc w:val="both"/>
              <w:rPr>
                <w:rFonts w:ascii="Arial" w:hAnsi="Arial" w:cs="Arial"/>
                <w:sz w:val="16"/>
                <w:szCs w:val="16"/>
                <w:lang w:val="en-US"/>
              </w:rPr>
            </w:pPr>
            <w:r w:rsidRPr="00C7699A">
              <w:rPr>
                <w:rFonts w:ascii="Arial" w:hAnsi="Arial" w:cs="Arial"/>
                <w:b/>
                <w:sz w:val="16"/>
                <w:szCs w:val="16"/>
                <w:lang w:val="en-US"/>
              </w:rPr>
              <w:t>2.4.b.15.</w:t>
            </w:r>
            <w:r w:rsidRPr="00C7699A">
              <w:rPr>
                <w:rFonts w:ascii="Arial" w:hAnsi="Arial" w:cs="Arial"/>
                <w:sz w:val="16"/>
                <w:szCs w:val="16"/>
                <w:lang w:val="en-US"/>
              </w:rPr>
              <w:t>C. Bofu., C. Boariu, M. Diac, - Spatial Analisis performed Based on the Numerical Model of the Elevation using Autodesk MAP Platform RevCAD nr. 18, anul 2015, pag. 21-26, ISSN 1583 – 2279</w:t>
            </w:r>
            <w:r>
              <w:rPr>
                <w:rFonts w:ascii="Arial" w:hAnsi="Arial" w:cs="Arial"/>
                <w:sz w:val="16"/>
                <w:szCs w:val="16"/>
                <w:lang w:val="en-US"/>
              </w:rPr>
              <w:t>;</w:t>
            </w:r>
          </w:p>
          <w:p w:rsidR="00C7699A" w:rsidRDefault="00C7699A" w:rsidP="00885C22">
            <w:pPr>
              <w:pStyle w:val="ListParagraph"/>
              <w:tabs>
                <w:tab w:val="left" w:pos="855"/>
              </w:tabs>
              <w:ind w:left="0" w:firstLine="493"/>
              <w:jc w:val="both"/>
              <w:rPr>
                <w:rFonts w:ascii="Arial" w:hAnsi="Arial" w:cs="Arial"/>
                <w:sz w:val="16"/>
                <w:szCs w:val="16"/>
                <w:lang w:val="en-US"/>
              </w:rPr>
            </w:pPr>
            <w:r w:rsidRPr="00C7699A">
              <w:rPr>
                <w:rFonts w:ascii="Arial" w:hAnsi="Arial" w:cs="Arial"/>
                <w:b/>
                <w:sz w:val="16"/>
                <w:szCs w:val="16"/>
                <w:lang w:val="en-US"/>
              </w:rPr>
              <w:t>2.4.b.15.</w:t>
            </w:r>
            <w:r w:rsidRPr="00C7699A">
              <w:rPr>
                <w:rFonts w:ascii="Arial" w:hAnsi="Arial" w:cs="Arial"/>
                <w:sz w:val="16"/>
                <w:szCs w:val="16"/>
                <w:lang w:val="en-US"/>
              </w:rPr>
              <w:t>M. Cardei, H. Hogas,  C. Bofu., - The Land Inventory in the Context of Implementing the 165/2013 Low, RevCAD nr. 18, anul 2015, pag. 21-26, ISSN 1583 – 2279</w:t>
            </w:r>
            <w:r>
              <w:rPr>
                <w:rFonts w:ascii="Arial" w:hAnsi="Arial" w:cs="Arial"/>
                <w:sz w:val="16"/>
                <w:szCs w:val="16"/>
                <w:lang w:val="en-US"/>
              </w:rPr>
              <w:t>;</w:t>
            </w:r>
          </w:p>
          <w:p w:rsidR="00C7699A" w:rsidRDefault="0076681E" w:rsidP="00885C22">
            <w:pPr>
              <w:pStyle w:val="ListParagraph"/>
              <w:tabs>
                <w:tab w:val="left" w:pos="855"/>
              </w:tabs>
              <w:ind w:left="0" w:firstLine="493"/>
              <w:jc w:val="both"/>
              <w:rPr>
                <w:rFonts w:ascii="Arial" w:hAnsi="Arial" w:cs="Arial"/>
                <w:sz w:val="16"/>
                <w:szCs w:val="16"/>
                <w:lang w:val="en-US"/>
              </w:rPr>
            </w:pPr>
            <w:r w:rsidRPr="0076681E">
              <w:rPr>
                <w:rFonts w:ascii="Arial" w:hAnsi="Arial" w:cs="Arial"/>
                <w:b/>
                <w:sz w:val="16"/>
                <w:szCs w:val="16"/>
                <w:lang w:val="en-US"/>
              </w:rPr>
              <w:t>2.4.b.16.</w:t>
            </w:r>
            <w:r w:rsidR="00C7699A" w:rsidRPr="00811898">
              <w:rPr>
                <w:rFonts w:ascii="Arial Narrow" w:hAnsi="Arial Narrow" w:cs="Arial"/>
                <w:bCs/>
                <w:color w:val="000000"/>
                <w:sz w:val="20"/>
                <w:szCs w:val="20"/>
              </w:rPr>
              <w:t>C</w:t>
            </w:r>
            <w:r w:rsidR="00C7699A" w:rsidRPr="00C7699A">
              <w:rPr>
                <w:rFonts w:ascii="Arial" w:hAnsi="Arial" w:cs="Arial"/>
                <w:sz w:val="16"/>
                <w:szCs w:val="16"/>
                <w:lang w:val="en-US"/>
              </w:rPr>
              <w:t>. Boariu,  C. Bofu.,- Bahlui River Recreation Area Arrangement, Buletinul Institutului Politehnic din Iaşi, Publicat de Universitatea Tehnică “Gh. Asachi ” din Iaşi, Tomul LXI(LXV), Fasc.4, 2015, Secţia Arhitectură</w:t>
            </w:r>
            <w:r w:rsidR="00C7699A">
              <w:rPr>
                <w:rFonts w:ascii="Arial" w:hAnsi="Arial" w:cs="Arial"/>
                <w:sz w:val="16"/>
                <w:szCs w:val="16"/>
                <w:lang w:val="en-US"/>
              </w:rPr>
              <w:t>.</w:t>
            </w:r>
          </w:p>
          <w:p w:rsidR="00C7699A" w:rsidRDefault="00C7699A" w:rsidP="00885C22">
            <w:pPr>
              <w:pStyle w:val="ListParagraph"/>
              <w:tabs>
                <w:tab w:val="left" w:pos="855"/>
              </w:tabs>
              <w:ind w:left="0" w:firstLine="493"/>
              <w:jc w:val="both"/>
              <w:rPr>
                <w:rFonts w:ascii="Arial" w:hAnsi="Arial" w:cs="Arial"/>
                <w:sz w:val="16"/>
                <w:szCs w:val="16"/>
                <w:lang w:val="en-US"/>
              </w:rPr>
            </w:pPr>
          </w:p>
          <w:p w:rsidR="00744DEA" w:rsidRDefault="00744DEA" w:rsidP="00744DEA">
            <w:pPr>
              <w:keepLines/>
              <w:widowControl w:val="0"/>
              <w:tabs>
                <w:tab w:val="left" w:pos="2684"/>
              </w:tabs>
              <w:rPr>
                <w:rFonts w:ascii="Arial" w:hAnsi="Arial" w:cs="Arial"/>
                <w:b/>
                <w:sz w:val="16"/>
                <w:szCs w:val="16"/>
                <w:lang w:val="en-US"/>
              </w:rPr>
            </w:pPr>
            <w:r>
              <w:rPr>
                <w:rFonts w:ascii="Arial" w:hAnsi="Arial" w:cs="Arial"/>
                <w:b/>
                <w:sz w:val="16"/>
                <w:szCs w:val="16"/>
                <w:lang w:val="en-US"/>
              </w:rPr>
              <w:t>2.4.c. Volume neindexate BDI</w:t>
            </w:r>
          </w:p>
          <w:p w:rsidR="00744DEA" w:rsidRDefault="00744DEA" w:rsidP="00744DEA">
            <w:pPr>
              <w:keepLines/>
              <w:widowControl w:val="0"/>
              <w:tabs>
                <w:tab w:val="left" w:pos="2684"/>
              </w:tabs>
              <w:rPr>
                <w:rFonts w:ascii="Arial" w:hAnsi="Arial" w:cs="Arial"/>
                <w:b/>
                <w:sz w:val="16"/>
                <w:szCs w:val="16"/>
                <w:lang w:val="en-US"/>
              </w:rPr>
            </w:pPr>
          </w:p>
          <w:p w:rsidR="00744DEA" w:rsidRPr="00744DEA" w:rsidRDefault="00744DEA" w:rsidP="00744DEA">
            <w:pPr>
              <w:ind w:firstLine="493"/>
              <w:contextualSpacing/>
              <w:jc w:val="both"/>
              <w:rPr>
                <w:rFonts w:ascii="Calibri" w:hAnsi="Calibri" w:cs="Calibri"/>
                <w:sz w:val="16"/>
                <w:szCs w:val="16"/>
                <w:lang w:val="en-US"/>
              </w:rPr>
            </w:pPr>
            <w:r w:rsidRPr="00744DEA">
              <w:rPr>
                <w:rFonts w:ascii="Arial" w:hAnsi="Arial" w:cs="Arial"/>
                <w:b/>
                <w:sz w:val="16"/>
                <w:szCs w:val="16"/>
                <w:lang w:val="en-US"/>
              </w:rPr>
              <w:t>2.4.c.1.</w:t>
            </w:r>
            <w:r w:rsidRPr="00744DEA">
              <w:rPr>
                <w:rFonts w:ascii="Arial" w:hAnsi="Arial" w:cs="Arial"/>
                <w:sz w:val="16"/>
                <w:szCs w:val="16"/>
                <w:lang w:val="en-US"/>
              </w:rPr>
              <w:t>M. DIAC, L. CRENGANIȘ, C. BOFU(2018)-  Prelucrarea datelor LSA pentru modelarea riscului hidrologic, Simpozionul Științific Internațional  “Dezvoltarea durabilă a mediului rural -realizări și perspective” dedicat aniversării 85 ani de la fondarea UASM, https://www.uasm.md/ro/noutati/506-aniversare-uasm/2408-85-ani-de-la-fondarea-uasm, ISBN 978-9975-64-271-2, Lucrari științifice, vol. 48, pg. 237-240</w:t>
            </w:r>
          </w:p>
          <w:p w:rsidR="00744DEA" w:rsidRPr="00744DEA" w:rsidRDefault="00744DEA" w:rsidP="00744DEA">
            <w:pPr>
              <w:ind w:firstLine="493"/>
              <w:contextualSpacing/>
              <w:jc w:val="both"/>
              <w:rPr>
                <w:rFonts w:ascii="Calibri" w:hAnsi="Calibri" w:cs="Calibri"/>
                <w:sz w:val="16"/>
                <w:szCs w:val="16"/>
                <w:lang w:val="en-US"/>
              </w:rPr>
            </w:pPr>
            <w:r w:rsidRPr="00744DEA">
              <w:rPr>
                <w:rFonts w:ascii="Arial" w:hAnsi="Arial" w:cs="Arial"/>
                <w:b/>
                <w:sz w:val="16"/>
                <w:szCs w:val="16"/>
                <w:lang w:val="en-US"/>
              </w:rPr>
              <w:t>2.4.c.2.</w:t>
            </w:r>
            <w:r w:rsidRPr="00744DEA">
              <w:rPr>
                <w:rFonts w:ascii="Calibri" w:hAnsi="Calibri" w:cs="Calibri"/>
                <w:sz w:val="16"/>
                <w:szCs w:val="16"/>
                <w:lang w:val="en-US"/>
              </w:rPr>
              <w:t>L. CRENGANIȘ, I. BALAN, M. DIAC, C. BOFU, Evenimente istorice semnificative in bazinul hidrografic Prut-Barlad, Simpozionul Științific Internațional “Dezvoltarea durabilă a mediului rural -realizări și perspective” dedicat aniversării 85 ani de la fondarea UASM, https://www.uasm.md/ro/noutati/506-aniversare-uasm/2408-85-ani-de-la-fondarea-uasm, ISBN 978-9975-64-271-2, Lucrari științifice, vol. 48, pg. 255-259</w:t>
            </w:r>
          </w:p>
          <w:p w:rsidR="00744DEA" w:rsidRDefault="00744DEA" w:rsidP="00885C22">
            <w:pPr>
              <w:pStyle w:val="ListParagraph"/>
              <w:tabs>
                <w:tab w:val="left" w:pos="855"/>
              </w:tabs>
              <w:ind w:left="0" w:firstLine="493"/>
              <w:jc w:val="both"/>
              <w:rPr>
                <w:rFonts w:ascii="Arial" w:hAnsi="Arial" w:cs="Arial"/>
                <w:sz w:val="16"/>
                <w:szCs w:val="16"/>
                <w:lang w:val="en-US"/>
              </w:rPr>
            </w:pPr>
          </w:p>
          <w:p w:rsidR="006F5B31" w:rsidRDefault="006F5B31" w:rsidP="00C7699A">
            <w:pPr>
              <w:autoSpaceDE w:val="0"/>
              <w:autoSpaceDN w:val="0"/>
              <w:adjustRightInd w:val="0"/>
              <w:rPr>
                <w:rFonts w:ascii="Arial" w:hAnsi="Arial" w:cs="Arial"/>
                <w:b/>
                <w:bCs/>
                <w:sz w:val="16"/>
                <w:szCs w:val="16"/>
              </w:rPr>
            </w:pPr>
            <w:r>
              <w:rPr>
                <w:rFonts w:ascii="Arial-BoldMT" w:eastAsia="Calibri" w:hAnsi="Arial-BoldMT" w:cs="Arial-BoldMT"/>
                <w:b/>
                <w:bCs/>
                <w:sz w:val="15"/>
                <w:szCs w:val="15"/>
                <w:lang w:val="en-US" w:eastAsia="ro-RO"/>
              </w:rPr>
              <w:t>2</w:t>
            </w:r>
            <w:r w:rsidRPr="006F5B31">
              <w:rPr>
                <w:rFonts w:ascii="Arial" w:hAnsi="Arial" w:cs="Arial"/>
                <w:b/>
                <w:bCs/>
                <w:sz w:val="16"/>
                <w:szCs w:val="16"/>
              </w:rPr>
              <w:t>.6. Proiecte/ Contracte/Granturi de cercetare-dezvoltare câştigateprin competiţie, efectuate prinUniversitate (rapoarte anuale de cercetare pe proiecte/ contracte/ granturi de cercetaredezvoltare)</w:t>
            </w:r>
          </w:p>
          <w:p w:rsidR="005C78D5" w:rsidRPr="006F5B31" w:rsidRDefault="005C78D5" w:rsidP="006F5B31">
            <w:pPr>
              <w:autoSpaceDE w:val="0"/>
              <w:autoSpaceDN w:val="0"/>
              <w:adjustRightInd w:val="0"/>
              <w:ind w:left="313" w:hanging="313"/>
              <w:rPr>
                <w:rFonts w:ascii="Arial" w:hAnsi="Arial" w:cs="Arial"/>
                <w:b/>
                <w:bCs/>
                <w:sz w:val="16"/>
                <w:szCs w:val="16"/>
              </w:rPr>
            </w:pPr>
          </w:p>
          <w:p w:rsidR="006F5B31" w:rsidRPr="006F5B31" w:rsidRDefault="006F5B31" w:rsidP="006F5B31">
            <w:pPr>
              <w:autoSpaceDE w:val="0"/>
              <w:autoSpaceDN w:val="0"/>
              <w:adjustRightInd w:val="0"/>
              <w:ind w:firstLine="493"/>
              <w:rPr>
                <w:rFonts w:ascii="Arial" w:hAnsi="Arial" w:cs="Arial"/>
                <w:sz w:val="16"/>
                <w:szCs w:val="16"/>
                <w:lang w:val="en-US"/>
              </w:rPr>
            </w:pPr>
            <w:r>
              <w:rPr>
                <w:rFonts w:ascii="Arial" w:hAnsi="Arial" w:cs="Arial"/>
                <w:b/>
                <w:bCs/>
                <w:sz w:val="16"/>
                <w:szCs w:val="16"/>
              </w:rPr>
              <w:lastRenderedPageBreak/>
              <w:t xml:space="preserve">2.6.1. </w:t>
            </w:r>
            <w:r w:rsidRPr="006F5B31">
              <w:rPr>
                <w:rFonts w:ascii="Arial" w:hAnsi="Arial" w:cs="Arial"/>
                <w:sz w:val="16"/>
                <w:szCs w:val="16"/>
                <w:lang w:val="en-US"/>
              </w:rPr>
              <w:t xml:space="preserve">Contract de finanţare pentru execuţie  proiecte nr.53PTE/2020, Program PNIII(Programul 2-Creşterea competitivităţii prin cercetare,dezvoltare şi inovare/Subprogramul 2.1-Competitivitate prin cercetare,dezvoltare şi inovare/Tip proiect:Proiect de transfer la operatorul economic). Titlul </w:t>
            </w:r>
            <w:r>
              <w:rPr>
                <w:rFonts w:ascii="Arial" w:hAnsi="Arial" w:cs="Arial"/>
                <w:sz w:val="16"/>
                <w:szCs w:val="16"/>
                <w:lang w:val="en-US"/>
              </w:rPr>
              <w:t>p</w:t>
            </w:r>
            <w:r w:rsidRPr="006F5B31">
              <w:rPr>
                <w:rFonts w:ascii="Arial" w:hAnsi="Arial" w:cs="Arial"/>
                <w:sz w:val="16"/>
                <w:szCs w:val="16"/>
                <w:lang w:val="en-US"/>
              </w:rPr>
              <w:t xml:space="preserve">roiectului:Platformă robotică versatilă şi economic viabilă pentru navigaţie la interior în medii aglomerate şi cu obstacole”. Valoare totală contract </w:t>
            </w:r>
            <w:r w:rsidR="00683B2E">
              <w:rPr>
                <w:rFonts w:ascii="Arial" w:hAnsi="Arial" w:cs="Arial"/>
                <w:sz w:val="16"/>
                <w:szCs w:val="16"/>
                <w:lang w:val="en-US"/>
              </w:rPr>
              <w:t>99100</w:t>
            </w:r>
            <w:r w:rsidRPr="006F5B31">
              <w:rPr>
                <w:rFonts w:ascii="Arial" w:hAnsi="Arial" w:cs="Arial"/>
                <w:sz w:val="16"/>
                <w:szCs w:val="16"/>
                <w:lang w:val="en-US"/>
              </w:rPr>
              <w:t xml:space="preserve"> lei. Durata contractului 24 de luni.</w:t>
            </w:r>
            <w:r>
              <w:rPr>
                <w:rFonts w:ascii="Arial" w:hAnsi="Arial" w:cs="Arial"/>
                <w:sz w:val="16"/>
                <w:szCs w:val="16"/>
                <w:lang w:val="en-US"/>
              </w:rPr>
              <w:t xml:space="preserve"> – </w:t>
            </w:r>
            <w:r w:rsidRPr="006F5B31">
              <w:rPr>
                <w:rFonts w:ascii="Arial" w:hAnsi="Arial" w:cs="Arial"/>
                <w:b/>
                <w:sz w:val="16"/>
                <w:szCs w:val="16"/>
                <w:lang w:val="en-US"/>
              </w:rPr>
              <w:t>Membru</w:t>
            </w:r>
          </w:p>
          <w:p w:rsidR="006F5B31" w:rsidRDefault="006F5B31" w:rsidP="006F5B31">
            <w:pPr>
              <w:autoSpaceDE w:val="0"/>
              <w:autoSpaceDN w:val="0"/>
              <w:adjustRightInd w:val="0"/>
              <w:rPr>
                <w:rFonts w:ascii="Arial" w:hAnsi="Arial" w:cs="Arial"/>
                <w:bCs/>
                <w:sz w:val="16"/>
                <w:szCs w:val="16"/>
              </w:rPr>
            </w:pPr>
            <w:r>
              <w:rPr>
                <w:rFonts w:ascii="Arial" w:hAnsi="Arial" w:cs="Arial"/>
                <w:b/>
                <w:bCs/>
                <w:sz w:val="16"/>
                <w:szCs w:val="16"/>
              </w:rPr>
              <w:t xml:space="preserve">( </w:t>
            </w:r>
            <w:r w:rsidRPr="005C78D5">
              <w:rPr>
                <w:rFonts w:ascii="Arial" w:hAnsi="Arial" w:cs="Arial"/>
                <w:bCs/>
                <w:sz w:val="16"/>
                <w:szCs w:val="16"/>
              </w:rPr>
              <w:t>15*</w:t>
            </w:r>
            <w:r w:rsidR="00683B2E">
              <w:rPr>
                <w:rFonts w:ascii="Arial" w:hAnsi="Arial" w:cs="Arial"/>
                <w:bCs/>
                <w:sz w:val="16"/>
                <w:szCs w:val="16"/>
              </w:rPr>
              <w:t>99100</w:t>
            </w:r>
            <w:r w:rsidR="005C78D5" w:rsidRPr="005C78D5">
              <w:rPr>
                <w:rFonts w:ascii="Arial" w:hAnsi="Arial" w:cs="Arial"/>
                <w:bCs/>
                <w:sz w:val="16"/>
                <w:szCs w:val="16"/>
              </w:rPr>
              <w:t>/10000/3=</w:t>
            </w:r>
            <w:r w:rsidR="00683B2E">
              <w:rPr>
                <w:rFonts w:ascii="Arial" w:hAnsi="Arial" w:cs="Arial"/>
                <w:bCs/>
                <w:sz w:val="16"/>
                <w:szCs w:val="16"/>
              </w:rPr>
              <w:t>49,55</w:t>
            </w:r>
            <w:r w:rsidR="005C78D5" w:rsidRPr="005C78D5">
              <w:rPr>
                <w:rFonts w:ascii="Arial" w:hAnsi="Arial" w:cs="Arial"/>
                <w:bCs/>
                <w:sz w:val="16"/>
                <w:szCs w:val="16"/>
              </w:rPr>
              <w:t xml:space="preserve"> p</w:t>
            </w:r>
            <w:r w:rsidR="00683B2E">
              <w:rPr>
                <w:rFonts w:ascii="Arial" w:hAnsi="Arial" w:cs="Arial"/>
                <w:bCs/>
                <w:sz w:val="16"/>
                <w:szCs w:val="16"/>
              </w:rPr>
              <w:t>ct</w:t>
            </w:r>
            <w:r w:rsidR="005C78D5">
              <w:rPr>
                <w:rFonts w:ascii="Arial" w:hAnsi="Arial" w:cs="Arial"/>
                <w:bCs/>
                <w:sz w:val="16"/>
                <w:szCs w:val="16"/>
              </w:rPr>
              <w:t>)</w:t>
            </w:r>
          </w:p>
          <w:p w:rsidR="00683B2E" w:rsidRDefault="00683B2E" w:rsidP="00683B2E">
            <w:pPr>
              <w:pStyle w:val="Header"/>
              <w:tabs>
                <w:tab w:val="left" w:pos="176"/>
              </w:tabs>
              <w:ind w:firstLine="459"/>
              <w:jc w:val="both"/>
              <w:rPr>
                <w:rFonts w:ascii="Arial" w:hAnsi="Arial" w:cs="Arial"/>
                <w:sz w:val="16"/>
                <w:szCs w:val="16"/>
                <w:lang w:val="en-US"/>
              </w:rPr>
            </w:pPr>
            <w:r w:rsidRPr="00683B2E">
              <w:rPr>
                <w:rFonts w:ascii="Arial" w:hAnsi="Arial" w:cs="Arial"/>
                <w:b/>
                <w:bCs/>
                <w:sz w:val="16"/>
                <w:szCs w:val="16"/>
              </w:rPr>
              <w:t>2.6.2</w:t>
            </w:r>
            <w:r>
              <w:rPr>
                <w:rFonts w:ascii="Arial" w:hAnsi="Arial" w:cs="Arial"/>
                <w:sz w:val="16"/>
                <w:szCs w:val="16"/>
                <w:lang w:val="en-US"/>
              </w:rPr>
              <w:t xml:space="preserve">. </w:t>
            </w:r>
            <w:r w:rsidRPr="001161F9">
              <w:rPr>
                <w:rFonts w:ascii="Arial" w:hAnsi="Arial" w:cs="Arial"/>
                <w:sz w:val="16"/>
                <w:szCs w:val="16"/>
                <w:lang w:val="en-US"/>
              </w:rPr>
              <w:t>Contract cu finanţare nerambursabilă nr. 1729/01.09.2015</w:t>
            </w:r>
            <w:r>
              <w:rPr>
                <w:rFonts w:ascii="Arial" w:hAnsi="Arial" w:cs="Arial"/>
                <w:sz w:val="16"/>
                <w:szCs w:val="16"/>
                <w:lang w:val="en-US"/>
              </w:rPr>
              <w:t xml:space="preserve"> (2016-2017)</w:t>
            </w:r>
            <w:r w:rsidRPr="001161F9">
              <w:rPr>
                <w:rFonts w:ascii="Arial" w:hAnsi="Arial" w:cs="Arial"/>
                <w:sz w:val="16"/>
                <w:szCs w:val="16"/>
                <w:lang w:val="en-US"/>
              </w:rPr>
              <w:t>- Sistem energetic inteligent în arii protejate, Finanţare prin Mecanismul Spaţiului Economic Euroipean 2009-2014, derulare 01.01.2016-31.03.2017, Boariu Costel, Giurma Ion, Bofu Constantin, …..,1520863 lei</w:t>
            </w:r>
            <w:r>
              <w:rPr>
                <w:rFonts w:ascii="Arial" w:hAnsi="Arial" w:cs="Arial"/>
                <w:sz w:val="16"/>
                <w:szCs w:val="16"/>
                <w:lang w:val="en-US"/>
              </w:rPr>
              <w:t xml:space="preserve"> CI-Membru</w:t>
            </w:r>
          </w:p>
          <w:p w:rsidR="00683B2E" w:rsidRPr="006F5B31" w:rsidRDefault="00683B2E" w:rsidP="006F5B31">
            <w:pPr>
              <w:autoSpaceDE w:val="0"/>
              <w:autoSpaceDN w:val="0"/>
              <w:adjustRightInd w:val="0"/>
              <w:rPr>
                <w:rFonts w:ascii="Arial" w:hAnsi="Arial" w:cs="Arial"/>
                <w:bCs/>
                <w:sz w:val="16"/>
                <w:szCs w:val="16"/>
              </w:rPr>
            </w:pPr>
          </w:p>
          <w:p w:rsidR="00D80C20" w:rsidRPr="006F5B31" w:rsidRDefault="00D80C20" w:rsidP="006F5B31">
            <w:pPr>
              <w:keepLines/>
              <w:widowControl w:val="0"/>
              <w:tabs>
                <w:tab w:val="left" w:pos="2684"/>
              </w:tabs>
              <w:rPr>
                <w:rFonts w:ascii="Arial" w:hAnsi="Arial" w:cs="Arial"/>
                <w:b/>
                <w:bCs/>
                <w:sz w:val="16"/>
                <w:szCs w:val="16"/>
              </w:rPr>
            </w:pPr>
          </w:p>
          <w:p w:rsidR="0057502A" w:rsidRDefault="00D03379" w:rsidP="00D03379">
            <w:pPr>
              <w:keepLines/>
              <w:widowControl w:val="0"/>
              <w:tabs>
                <w:tab w:val="left" w:pos="2684"/>
              </w:tabs>
              <w:rPr>
                <w:rFonts w:ascii="Arial" w:hAnsi="Arial" w:cs="Arial"/>
                <w:b/>
                <w:bCs/>
                <w:sz w:val="16"/>
                <w:szCs w:val="16"/>
              </w:rPr>
            </w:pPr>
            <w:r>
              <w:rPr>
                <w:rFonts w:ascii="Arial" w:hAnsi="Arial" w:cs="Arial"/>
                <w:b/>
                <w:bCs/>
                <w:sz w:val="16"/>
                <w:szCs w:val="16"/>
              </w:rPr>
              <w:t xml:space="preserve">2.7. </w:t>
            </w:r>
            <w:r w:rsidR="0043785A" w:rsidRPr="00D03379">
              <w:rPr>
                <w:rFonts w:ascii="Arial" w:hAnsi="Arial" w:cs="Arial"/>
                <w:b/>
                <w:bCs/>
                <w:sz w:val="16"/>
                <w:szCs w:val="16"/>
              </w:rPr>
              <w:t>Proiecte/ Contracte/ Granturi de cercetaredezvoltare încheiate prin Universitate cu institute de cercetare, companii, regii, societăţi comerciale</w:t>
            </w:r>
          </w:p>
          <w:p w:rsidR="00744DEA" w:rsidRPr="00D03379" w:rsidRDefault="00744DEA" w:rsidP="00D03379">
            <w:pPr>
              <w:keepLines/>
              <w:widowControl w:val="0"/>
              <w:tabs>
                <w:tab w:val="left" w:pos="2684"/>
              </w:tabs>
              <w:rPr>
                <w:rFonts w:ascii="Arial" w:hAnsi="Arial" w:cs="Arial"/>
                <w:b/>
                <w:bCs/>
                <w:sz w:val="16"/>
                <w:szCs w:val="16"/>
              </w:rPr>
            </w:pPr>
          </w:p>
          <w:p w:rsidR="0043785A" w:rsidRDefault="00BF7EBC" w:rsidP="00BF7EBC">
            <w:pPr>
              <w:tabs>
                <w:tab w:val="left" w:pos="313"/>
              </w:tabs>
              <w:ind w:firstLine="493"/>
              <w:jc w:val="both"/>
              <w:rPr>
                <w:rFonts w:ascii="Arial" w:hAnsi="Arial" w:cs="Arial"/>
                <w:sz w:val="16"/>
                <w:szCs w:val="16"/>
                <w:lang w:val="en-US"/>
              </w:rPr>
            </w:pPr>
            <w:r w:rsidRPr="00BF7EBC">
              <w:rPr>
                <w:rFonts w:ascii="Arial" w:hAnsi="Arial" w:cs="Arial"/>
                <w:b/>
                <w:bCs/>
                <w:sz w:val="16"/>
                <w:szCs w:val="16"/>
              </w:rPr>
              <w:t>2.7.1.</w:t>
            </w:r>
            <w:r w:rsidRPr="00BF7EBC">
              <w:rPr>
                <w:rFonts w:ascii="Arial" w:hAnsi="Arial" w:cs="Arial"/>
                <w:sz w:val="16"/>
                <w:szCs w:val="16"/>
                <w:lang w:val="en-US"/>
              </w:rPr>
              <w:t>Contract nr.15128/03.07.201</w:t>
            </w:r>
            <w:r w:rsidR="00E27FDE">
              <w:rPr>
                <w:rFonts w:ascii="Arial" w:hAnsi="Arial" w:cs="Arial"/>
                <w:sz w:val="16"/>
                <w:szCs w:val="16"/>
                <w:lang w:val="en-US"/>
              </w:rPr>
              <w:t>9</w:t>
            </w:r>
            <w:r w:rsidRPr="00BF7EBC">
              <w:rPr>
                <w:rFonts w:ascii="Arial" w:hAnsi="Arial" w:cs="Arial"/>
                <w:sz w:val="16"/>
                <w:szCs w:val="16"/>
                <w:lang w:val="en-US"/>
              </w:rPr>
              <w:t xml:space="preserve"> - Realizarea unui sistem informaţional cadastral al reţelelor tehnico-edilitare pentru imobilul reprezentat de platforma de spaţii de învăţământ și cercetare aparţinând Universităţii Tehnice “Gh. Asachi” din Iași, localizat în Mun.Iași, B-dul Dimitrie Mangeron nr.1-73”. 2019-2020 Val. 50000 lei</w:t>
            </w:r>
            <w:r>
              <w:rPr>
                <w:rFonts w:ascii="Arial" w:hAnsi="Arial" w:cs="Arial"/>
                <w:sz w:val="16"/>
                <w:szCs w:val="16"/>
                <w:lang w:val="en-US"/>
              </w:rPr>
              <w:t>(</w:t>
            </w:r>
            <w:r w:rsidRPr="00E27FDE">
              <w:rPr>
                <w:rFonts w:ascii="Arial" w:hAnsi="Arial" w:cs="Arial"/>
                <w:b/>
                <w:sz w:val="16"/>
                <w:szCs w:val="16"/>
                <w:lang w:val="en-US"/>
              </w:rPr>
              <w:t>membru</w:t>
            </w:r>
            <w:r>
              <w:rPr>
                <w:rFonts w:ascii="Arial" w:hAnsi="Arial" w:cs="Arial"/>
                <w:sz w:val="16"/>
                <w:szCs w:val="16"/>
                <w:lang w:val="en-US"/>
              </w:rPr>
              <w:t>) (10*50000/10000/4=</w:t>
            </w:r>
            <w:r w:rsidRPr="00E27FDE">
              <w:rPr>
                <w:rFonts w:ascii="Arial" w:hAnsi="Arial" w:cs="Arial"/>
                <w:b/>
                <w:sz w:val="16"/>
                <w:szCs w:val="16"/>
                <w:lang w:val="en-US"/>
              </w:rPr>
              <w:t>1,25 p</w:t>
            </w:r>
            <w:r>
              <w:rPr>
                <w:rFonts w:ascii="Arial" w:hAnsi="Arial" w:cs="Arial"/>
                <w:sz w:val="16"/>
                <w:szCs w:val="16"/>
                <w:lang w:val="en-US"/>
              </w:rPr>
              <w:t>)</w:t>
            </w:r>
          </w:p>
          <w:p w:rsidR="00E27FDE" w:rsidRDefault="00E27FDE" w:rsidP="00BF7EBC">
            <w:pPr>
              <w:tabs>
                <w:tab w:val="left" w:pos="313"/>
              </w:tabs>
              <w:ind w:firstLine="493"/>
              <w:jc w:val="both"/>
              <w:rPr>
                <w:rFonts w:ascii="Arial" w:hAnsi="Arial" w:cs="Arial"/>
                <w:b/>
                <w:bCs/>
                <w:sz w:val="16"/>
                <w:szCs w:val="16"/>
              </w:rPr>
            </w:pPr>
          </w:p>
          <w:p w:rsidR="00CA6682" w:rsidRPr="0057502A" w:rsidRDefault="00CA6682" w:rsidP="00307F00">
            <w:pPr>
              <w:tabs>
                <w:tab w:val="left" w:pos="176"/>
              </w:tabs>
              <w:ind w:left="176" w:hanging="176"/>
              <w:rPr>
                <w:rFonts w:ascii="Arial" w:hAnsi="Arial" w:cs="Arial"/>
                <w:b/>
                <w:sz w:val="16"/>
                <w:szCs w:val="16"/>
              </w:rPr>
            </w:pPr>
            <w:r>
              <w:rPr>
                <w:rFonts w:ascii="Arial" w:hAnsi="Arial" w:cs="Arial"/>
                <w:b/>
                <w:bCs/>
                <w:sz w:val="16"/>
                <w:szCs w:val="16"/>
              </w:rPr>
              <w:t>2</w:t>
            </w:r>
            <w:r w:rsidRPr="0057502A">
              <w:rPr>
                <w:rFonts w:ascii="Arial" w:hAnsi="Arial" w:cs="Arial"/>
                <w:b/>
                <w:bCs/>
                <w:sz w:val="16"/>
                <w:szCs w:val="16"/>
              </w:rPr>
              <w:t>.9.</w:t>
            </w:r>
            <w:r w:rsidRPr="0057502A">
              <w:rPr>
                <w:rFonts w:ascii="Arial" w:hAnsi="Arial" w:cs="Arial"/>
                <w:b/>
                <w:sz w:val="16"/>
                <w:szCs w:val="16"/>
              </w:rPr>
              <w:t xml:space="preserve"> Citări în reviste cotate ISIsau indexate în baze de date internaţionale (BDI)</w:t>
            </w:r>
          </w:p>
          <w:p w:rsidR="00CA6682" w:rsidRDefault="00CA6682" w:rsidP="00307F00">
            <w:pPr>
              <w:pStyle w:val="Header"/>
              <w:tabs>
                <w:tab w:val="left" w:pos="360"/>
              </w:tabs>
              <w:spacing w:before="40" w:after="40"/>
              <w:ind w:firstLine="388"/>
              <w:rPr>
                <w:rFonts w:ascii="Arial" w:hAnsi="Arial" w:cs="Arial"/>
                <w:b/>
                <w:bCs/>
                <w:sz w:val="16"/>
                <w:szCs w:val="16"/>
              </w:rPr>
            </w:pPr>
            <w:r w:rsidRPr="00A2767D">
              <w:rPr>
                <w:rFonts w:ascii="Arial" w:hAnsi="Arial" w:cs="Arial"/>
                <w:b/>
                <w:bCs/>
                <w:sz w:val="16"/>
                <w:szCs w:val="16"/>
              </w:rPr>
              <w:t>Realizări:</w:t>
            </w:r>
          </w:p>
          <w:p w:rsidR="00CA6682" w:rsidRPr="00A2767D" w:rsidRDefault="00CA6682" w:rsidP="00307F00">
            <w:pPr>
              <w:pStyle w:val="Header"/>
              <w:tabs>
                <w:tab w:val="left" w:pos="360"/>
              </w:tabs>
              <w:spacing w:before="40" w:after="40"/>
              <w:ind w:firstLine="388"/>
              <w:rPr>
                <w:rFonts w:ascii="Arial" w:hAnsi="Arial" w:cs="Arial"/>
                <w:b/>
                <w:bCs/>
                <w:sz w:val="16"/>
                <w:szCs w:val="16"/>
              </w:rPr>
            </w:pPr>
            <w:r>
              <w:rPr>
                <w:rFonts w:ascii="Arial" w:hAnsi="Arial" w:cs="Arial"/>
                <w:b/>
                <w:bCs/>
                <w:sz w:val="16"/>
                <w:szCs w:val="16"/>
              </w:rPr>
              <w:t>2.9.a. Citări ISI</w:t>
            </w:r>
          </w:p>
          <w:p w:rsidR="00CA6682" w:rsidRDefault="00CA6682" w:rsidP="00307F00">
            <w:pPr>
              <w:pStyle w:val="Header"/>
              <w:tabs>
                <w:tab w:val="left" w:pos="176"/>
              </w:tabs>
              <w:ind w:firstLine="459"/>
              <w:jc w:val="both"/>
              <w:rPr>
                <w:rFonts w:ascii="Arial" w:hAnsi="Arial" w:cs="Arial"/>
                <w:sz w:val="16"/>
                <w:szCs w:val="16"/>
                <w:lang w:val="en-US"/>
              </w:rPr>
            </w:pPr>
            <w:r w:rsidRPr="00927752">
              <w:rPr>
                <w:rFonts w:ascii="Arial" w:hAnsi="Arial" w:cs="Arial"/>
                <w:sz w:val="16"/>
                <w:szCs w:val="16"/>
                <w:lang w:val="en-US"/>
              </w:rPr>
              <w:t>1</w:t>
            </w:r>
            <w:r>
              <w:rPr>
                <w:rFonts w:ascii="Arial" w:hAnsi="Arial" w:cs="Arial"/>
                <w:sz w:val="16"/>
                <w:szCs w:val="16"/>
                <w:lang w:val="en-US"/>
              </w:rPr>
              <w:t>.a.</w:t>
            </w:r>
            <w:r w:rsidRPr="00927752">
              <w:rPr>
                <w:rFonts w:ascii="Arial" w:hAnsi="Arial" w:cs="Arial"/>
                <w:sz w:val="16"/>
                <w:szCs w:val="16"/>
                <w:lang w:val="en-US"/>
              </w:rPr>
              <w:t xml:space="preserve"> O. Iacobescu, I. Bărnoaia, C. Bofu, (2012), An up-to date land degradation inventory in Suceava Plateau, Environmental Engineering and Management Journal,  Vol. 11/no.9, p. 1667-1677, ISSN 1582-9596</w:t>
            </w:r>
            <w:r>
              <w:rPr>
                <w:rFonts w:ascii="Arial" w:hAnsi="Arial" w:cs="Arial"/>
                <w:sz w:val="16"/>
                <w:szCs w:val="16"/>
                <w:lang w:val="en-US"/>
              </w:rPr>
              <w:t xml:space="preserve"> – </w:t>
            </w:r>
            <w:r w:rsidRPr="004F19D8">
              <w:rPr>
                <w:rFonts w:ascii="Arial" w:hAnsi="Arial" w:cs="Arial"/>
                <w:b/>
                <w:sz w:val="16"/>
                <w:szCs w:val="16"/>
                <w:lang w:val="en-US"/>
              </w:rPr>
              <w:t>7 citari</w:t>
            </w:r>
          </w:p>
          <w:p w:rsidR="00CA6682" w:rsidRPr="00374944" w:rsidRDefault="00CA6682" w:rsidP="00307F00">
            <w:pPr>
              <w:pStyle w:val="ListParagraph"/>
              <w:ind w:left="0" w:firstLine="492"/>
              <w:jc w:val="both"/>
              <w:rPr>
                <w:rFonts w:ascii="Arial Narrow" w:hAnsi="Arial Narrow"/>
                <w:bCs/>
                <w:sz w:val="16"/>
                <w:szCs w:val="16"/>
              </w:rPr>
            </w:pPr>
            <w:r>
              <w:rPr>
                <w:rFonts w:ascii="Arial Narrow" w:hAnsi="Arial Narrow" w:cs="Arial"/>
                <w:color w:val="000000"/>
                <w:sz w:val="16"/>
                <w:szCs w:val="16"/>
              </w:rPr>
              <w:t xml:space="preserve">2.a. </w:t>
            </w:r>
            <w:r w:rsidRPr="00307F00">
              <w:rPr>
                <w:rFonts w:ascii="Arial" w:hAnsi="Arial" w:cs="Arial"/>
                <w:sz w:val="16"/>
                <w:szCs w:val="16"/>
                <w:lang w:val="en-US"/>
              </w:rPr>
              <w:t xml:space="preserve">Boariu C, Bofu C, (2016) </w:t>
            </w:r>
            <w:r w:rsidRPr="00374944">
              <w:rPr>
                <w:rFonts w:ascii="Arial Narrow" w:hAnsi="Arial Narrow" w:cs="Arial"/>
                <w:color w:val="000000"/>
                <w:sz w:val="16"/>
                <w:szCs w:val="16"/>
              </w:rPr>
              <w:t xml:space="preserve">- HYDROPOWER DEVELOPMENT OF BISTRIȚA RIVER UPSTREAM OF IZVORUL MUNTELUI LAKE, </w:t>
            </w:r>
            <w:r w:rsidRPr="00374944">
              <w:rPr>
                <w:rFonts w:ascii="Arial Narrow" w:hAnsi="Arial Narrow" w:cs="Arial"/>
                <w:bCs/>
                <w:color w:val="000000"/>
                <w:sz w:val="16"/>
                <w:szCs w:val="16"/>
              </w:rPr>
              <w:t>Environmental Engineering and Management Journal,  Vol. 15/no.6/ 2016, p.1197-1204, ISSN 1582-9596</w:t>
            </w:r>
            <w:r w:rsidR="004F19D8">
              <w:rPr>
                <w:rFonts w:ascii="Arial Narrow" w:hAnsi="Arial Narrow" w:cs="Arial"/>
                <w:bCs/>
                <w:color w:val="000000"/>
                <w:sz w:val="16"/>
                <w:szCs w:val="16"/>
              </w:rPr>
              <w:t xml:space="preserve">- </w:t>
            </w:r>
            <w:r w:rsidRPr="004F19D8">
              <w:rPr>
                <w:rFonts w:ascii="Arial Narrow" w:hAnsi="Arial Narrow" w:cs="Arial"/>
                <w:b/>
                <w:bCs/>
                <w:color w:val="000000"/>
                <w:sz w:val="16"/>
                <w:szCs w:val="16"/>
              </w:rPr>
              <w:t>1 citare</w:t>
            </w:r>
          </w:p>
          <w:p w:rsidR="00CA6682" w:rsidRDefault="00CA6682" w:rsidP="00307F00">
            <w:pPr>
              <w:keepLines/>
              <w:widowControl w:val="0"/>
              <w:tabs>
                <w:tab w:val="left" w:pos="2684"/>
              </w:tabs>
              <w:ind w:firstLine="492"/>
              <w:rPr>
                <w:rFonts w:ascii="Arial" w:hAnsi="Arial" w:cs="Arial"/>
                <w:b/>
                <w:sz w:val="16"/>
                <w:szCs w:val="16"/>
              </w:rPr>
            </w:pPr>
            <w:r>
              <w:rPr>
                <w:rFonts w:ascii="Arial" w:hAnsi="Arial" w:cs="Arial"/>
                <w:sz w:val="16"/>
                <w:szCs w:val="16"/>
              </w:rPr>
              <w:t xml:space="preserve">3.a. </w:t>
            </w:r>
            <w:r w:rsidRPr="00C11B61">
              <w:rPr>
                <w:rFonts w:ascii="Arial" w:hAnsi="Arial" w:cs="Arial"/>
                <w:sz w:val="16"/>
                <w:szCs w:val="16"/>
                <w:lang w:val="en-US"/>
              </w:rPr>
              <w:t>Boariu C, Bofu C, (2016), - WORKS WITH A MINIMUM ENVIRONMENTAL IMPACT IN RIVERBEDS, Environmental Engineering and Management Journal,  Vol. 15/no.6/ 2016, p. 1197-1204, ISSN 1582-9596</w:t>
            </w:r>
            <w:r>
              <w:rPr>
                <w:rFonts w:ascii="Arial" w:hAnsi="Arial" w:cs="Arial"/>
                <w:sz w:val="16"/>
                <w:szCs w:val="16"/>
                <w:lang w:val="en-US"/>
              </w:rPr>
              <w:t xml:space="preserve"> Fi=0.795</w:t>
            </w:r>
            <w:r w:rsidR="004F19D8">
              <w:rPr>
                <w:rFonts w:ascii="Arial" w:hAnsi="Arial" w:cs="Arial"/>
                <w:sz w:val="16"/>
                <w:szCs w:val="16"/>
              </w:rPr>
              <w:t xml:space="preserve"> -</w:t>
            </w:r>
            <w:r w:rsidRPr="004F19D8">
              <w:rPr>
                <w:rFonts w:ascii="Arial" w:hAnsi="Arial" w:cs="Arial"/>
                <w:b/>
                <w:sz w:val="16"/>
                <w:szCs w:val="16"/>
              </w:rPr>
              <w:t>3 citări</w:t>
            </w:r>
          </w:p>
          <w:p w:rsidR="00FD1393" w:rsidRDefault="00FD1393" w:rsidP="00307F00">
            <w:pPr>
              <w:keepLines/>
              <w:widowControl w:val="0"/>
              <w:tabs>
                <w:tab w:val="left" w:pos="2684"/>
              </w:tabs>
              <w:ind w:firstLine="492"/>
              <w:rPr>
                <w:rFonts w:ascii="Arial" w:hAnsi="Arial" w:cs="Arial"/>
                <w:sz w:val="16"/>
                <w:szCs w:val="16"/>
              </w:rPr>
            </w:pPr>
          </w:p>
          <w:p w:rsidR="00CA6682" w:rsidRPr="00A2767D" w:rsidRDefault="00CA6682" w:rsidP="006E54D6">
            <w:pPr>
              <w:pStyle w:val="Header"/>
              <w:tabs>
                <w:tab w:val="left" w:pos="360"/>
              </w:tabs>
              <w:spacing w:before="40" w:after="40"/>
              <w:ind w:firstLine="388"/>
              <w:rPr>
                <w:rFonts w:ascii="Arial" w:hAnsi="Arial" w:cs="Arial"/>
                <w:b/>
                <w:bCs/>
                <w:sz w:val="16"/>
                <w:szCs w:val="16"/>
              </w:rPr>
            </w:pPr>
            <w:r>
              <w:rPr>
                <w:rFonts w:ascii="Arial" w:hAnsi="Arial" w:cs="Arial"/>
                <w:b/>
                <w:bCs/>
                <w:sz w:val="16"/>
                <w:szCs w:val="16"/>
              </w:rPr>
              <w:t>2.9.b. Citări BDI</w:t>
            </w:r>
          </w:p>
          <w:p w:rsidR="00FD1393" w:rsidRDefault="00FD1393" w:rsidP="00F718A1">
            <w:pPr>
              <w:pStyle w:val="ListParagraph"/>
              <w:ind w:left="42" w:firstLine="408"/>
              <w:rPr>
                <w:rFonts w:ascii="Arial" w:hAnsi="Arial" w:cs="Arial"/>
                <w:b/>
                <w:sz w:val="16"/>
                <w:szCs w:val="16"/>
                <w:lang w:val="en-US"/>
              </w:rPr>
            </w:pPr>
            <w:r w:rsidRPr="00FD1393">
              <w:rPr>
                <w:rFonts w:ascii="Arial" w:hAnsi="Arial" w:cs="Arial"/>
                <w:b/>
                <w:sz w:val="16"/>
                <w:szCs w:val="16"/>
                <w:lang w:val="en-US"/>
              </w:rPr>
              <w:t>2.9.b.1.</w:t>
            </w:r>
            <w:r w:rsidR="00CA6682" w:rsidRPr="002323E7">
              <w:rPr>
                <w:rFonts w:ascii="Arial" w:hAnsi="Arial" w:cs="Arial"/>
                <w:sz w:val="16"/>
                <w:szCs w:val="16"/>
                <w:lang w:val="en-US"/>
              </w:rPr>
              <w:t xml:space="preserve">Horatiu-Iulian HOGAS, Mihaela CARDEI, Constantin BOFU, Iuliana-Gabriela LUPU - Analysis of the land inventory works by 165/2013 law from the perspective of introducing the </w:t>
            </w:r>
            <w:r w:rsidR="00CA6682">
              <w:rPr>
                <w:rFonts w:ascii="Arial" w:hAnsi="Arial" w:cs="Arial"/>
                <w:sz w:val="16"/>
                <w:szCs w:val="16"/>
                <w:lang w:val="en-US"/>
              </w:rPr>
              <w:t xml:space="preserve">systematic </w:t>
            </w:r>
            <w:r w:rsidR="00CA6682" w:rsidRPr="002323E7">
              <w:rPr>
                <w:rFonts w:ascii="Arial" w:hAnsi="Arial" w:cs="Arial"/>
                <w:sz w:val="16"/>
                <w:szCs w:val="16"/>
                <w:lang w:val="en-US"/>
              </w:rPr>
              <w:t>cadastre, RevistaLucrăriştiinţifice, seriaAgronomie, Vol. 58, nr.2, 2015, ISSN electronic 2069- 2627</w:t>
            </w:r>
            <w:r w:rsidR="00CA6682">
              <w:rPr>
                <w:rFonts w:ascii="Arial" w:hAnsi="Arial" w:cs="Arial"/>
                <w:sz w:val="16"/>
                <w:szCs w:val="16"/>
                <w:lang w:val="en-US"/>
              </w:rPr>
              <w:t xml:space="preserve">– </w:t>
            </w:r>
            <w:r w:rsidR="00484B2E">
              <w:rPr>
                <w:rFonts w:ascii="Arial" w:hAnsi="Arial" w:cs="Arial"/>
                <w:b/>
                <w:sz w:val="16"/>
                <w:szCs w:val="16"/>
                <w:lang w:val="en-US"/>
              </w:rPr>
              <w:t>1</w:t>
            </w:r>
            <w:r w:rsidRPr="004F19D8">
              <w:rPr>
                <w:rFonts w:ascii="Arial" w:hAnsi="Arial" w:cs="Arial"/>
                <w:b/>
                <w:sz w:val="16"/>
                <w:szCs w:val="16"/>
                <w:lang w:val="en-US"/>
              </w:rPr>
              <w:t xml:space="preserve"> citar</w:t>
            </w:r>
            <w:r w:rsidR="00484B2E">
              <w:rPr>
                <w:rFonts w:ascii="Arial" w:hAnsi="Arial" w:cs="Arial"/>
                <w:b/>
                <w:sz w:val="16"/>
                <w:szCs w:val="16"/>
                <w:lang w:val="en-US"/>
              </w:rPr>
              <w:t>e</w:t>
            </w:r>
            <w:r>
              <w:rPr>
                <w:rFonts w:ascii="Arial" w:hAnsi="Arial" w:cs="Arial"/>
                <w:b/>
                <w:sz w:val="16"/>
                <w:szCs w:val="16"/>
                <w:lang w:val="en-US"/>
              </w:rPr>
              <w:t xml:space="preserve"> Google Scholar</w:t>
            </w:r>
            <w:r w:rsidR="00484B2E">
              <w:rPr>
                <w:rFonts w:ascii="Arial" w:hAnsi="Arial" w:cs="Arial"/>
                <w:b/>
                <w:sz w:val="16"/>
                <w:szCs w:val="16"/>
                <w:lang w:val="en-US"/>
              </w:rPr>
              <w:t>=3 p</w:t>
            </w:r>
          </w:p>
          <w:p w:rsidR="00FA375A" w:rsidRDefault="00FD1393" w:rsidP="00F718A1">
            <w:pPr>
              <w:pStyle w:val="ListParagraph"/>
              <w:ind w:left="42" w:firstLine="408"/>
              <w:rPr>
                <w:rFonts w:ascii="Arial" w:hAnsi="Arial" w:cs="Arial"/>
                <w:sz w:val="16"/>
                <w:szCs w:val="16"/>
                <w:lang w:val="en-US"/>
              </w:rPr>
            </w:pPr>
            <w:r w:rsidRPr="00FD1393">
              <w:rPr>
                <w:rFonts w:ascii="Arial" w:hAnsi="Arial" w:cs="Arial"/>
                <w:b/>
                <w:sz w:val="16"/>
                <w:szCs w:val="16"/>
                <w:lang w:val="en-US"/>
              </w:rPr>
              <w:t>2.9.b.2.</w:t>
            </w:r>
            <w:r w:rsidR="00FA375A" w:rsidRPr="004E2570">
              <w:rPr>
                <w:rFonts w:ascii="Arial" w:hAnsi="Arial" w:cs="Arial"/>
                <w:sz w:val="16"/>
                <w:szCs w:val="16"/>
                <w:lang w:val="en-US"/>
              </w:rPr>
              <w:t xml:space="preserve">Hraniciuc T., </w:t>
            </w:r>
            <w:r w:rsidR="00FA375A" w:rsidRPr="00FA375A">
              <w:rPr>
                <w:rFonts w:ascii="Arial" w:hAnsi="Arial" w:cs="Arial"/>
                <w:sz w:val="16"/>
                <w:szCs w:val="16"/>
                <w:lang w:val="en-US"/>
              </w:rPr>
              <w:t>Cercel P. , Boariu</w:t>
            </w:r>
            <w:r w:rsidR="00FA375A" w:rsidRPr="004E2570">
              <w:rPr>
                <w:rFonts w:ascii="Arial" w:hAnsi="Arial" w:cs="Arial"/>
                <w:sz w:val="16"/>
                <w:szCs w:val="16"/>
                <w:lang w:val="en-US"/>
              </w:rPr>
              <w:t xml:space="preserve"> C., Bofu C.,</w:t>
            </w:r>
            <w:r w:rsidR="00FA375A" w:rsidRPr="001B2B34">
              <w:rPr>
                <w:rFonts w:ascii="Arial" w:hAnsi="Arial" w:cs="Arial"/>
                <w:sz w:val="16"/>
                <w:szCs w:val="16"/>
                <w:lang w:val="en-US"/>
              </w:rPr>
              <w:t>(2017),</w:t>
            </w:r>
            <w:r w:rsidR="00FA375A" w:rsidRPr="00721CF7">
              <w:rPr>
                <w:rFonts w:ascii="Arial" w:hAnsi="Arial" w:cs="Arial"/>
                <w:sz w:val="16"/>
                <w:szCs w:val="16"/>
                <w:lang w:val="en-US"/>
              </w:rPr>
              <w:t xml:space="preserve"> Creating Flood Hazars Maps Using 2D Hydraulic Models, </w:t>
            </w:r>
            <w:r w:rsidR="00FA375A" w:rsidRPr="004E2570">
              <w:rPr>
                <w:rFonts w:ascii="Arial" w:hAnsi="Arial" w:cs="Arial"/>
                <w:sz w:val="16"/>
                <w:szCs w:val="16"/>
                <w:lang w:val="en-US"/>
              </w:rPr>
              <w:t>17th International Multidisciplinary Scientific Geoconference SGEM 2017</w:t>
            </w:r>
            <w:r w:rsidR="00FA375A">
              <w:rPr>
                <w:rFonts w:ascii="Arial" w:hAnsi="Arial" w:cs="Arial"/>
                <w:sz w:val="16"/>
                <w:szCs w:val="16"/>
                <w:lang w:val="en-US"/>
              </w:rPr>
              <w:t xml:space="preserve">, </w:t>
            </w:r>
            <w:r w:rsidR="00FA375A" w:rsidRPr="004E2570">
              <w:rPr>
                <w:rFonts w:ascii="Arial" w:hAnsi="Arial" w:cs="Arial"/>
                <w:sz w:val="16"/>
                <w:szCs w:val="16"/>
                <w:lang w:val="en-US"/>
              </w:rPr>
              <w:t xml:space="preserve">Vol. Volume 17 Water Resources. Forest, Marine and Ocean Ecossystems, pg. </w:t>
            </w:r>
            <w:r w:rsidR="00FA375A">
              <w:rPr>
                <w:rFonts w:ascii="Arial" w:hAnsi="Arial" w:cs="Arial"/>
                <w:sz w:val="16"/>
                <w:szCs w:val="16"/>
                <w:lang w:val="en-US"/>
              </w:rPr>
              <w:t>173</w:t>
            </w:r>
            <w:r w:rsidR="00FA375A" w:rsidRPr="004E2570">
              <w:rPr>
                <w:rFonts w:ascii="Arial" w:hAnsi="Arial" w:cs="Arial"/>
                <w:sz w:val="16"/>
                <w:szCs w:val="16"/>
                <w:lang w:val="en-US"/>
              </w:rPr>
              <w:t>-</w:t>
            </w:r>
            <w:r w:rsidR="00FA375A">
              <w:rPr>
                <w:rFonts w:ascii="Arial" w:hAnsi="Arial" w:cs="Arial"/>
                <w:sz w:val="16"/>
                <w:szCs w:val="16"/>
                <w:lang w:val="en-US"/>
              </w:rPr>
              <w:t>182</w:t>
            </w:r>
            <w:r w:rsidR="00FA375A" w:rsidRPr="004E2570">
              <w:rPr>
                <w:rFonts w:ascii="Arial" w:hAnsi="Arial" w:cs="Arial"/>
                <w:sz w:val="16"/>
                <w:szCs w:val="16"/>
                <w:lang w:val="en-US"/>
              </w:rPr>
              <w:t>, ISBN 978-619-7408-04-1, ISSN 1314-2704</w:t>
            </w:r>
            <w:r w:rsidR="00FA375A">
              <w:rPr>
                <w:rFonts w:ascii="Arial" w:hAnsi="Arial" w:cs="Arial"/>
                <w:sz w:val="16"/>
                <w:szCs w:val="16"/>
                <w:lang w:val="en-US"/>
              </w:rPr>
              <w:t xml:space="preserve"> – </w:t>
            </w:r>
            <w:r w:rsidR="00FA375A" w:rsidRPr="004F19D8">
              <w:rPr>
                <w:rFonts w:ascii="Arial" w:hAnsi="Arial" w:cs="Arial"/>
                <w:b/>
                <w:sz w:val="16"/>
                <w:szCs w:val="16"/>
                <w:lang w:val="en-US"/>
              </w:rPr>
              <w:t>2 citari</w:t>
            </w:r>
            <w:r>
              <w:rPr>
                <w:rFonts w:ascii="Arial" w:hAnsi="Arial" w:cs="Arial"/>
                <w:b/>
                <w:sz w:val="16"/>
                <w:szCs w:val="16"/>
                <w:lang w:val="en-US"/>
              </w:rPr>
              <w:t xml:space="preserve"> Google Scholar</w:t>
            </w:r>
            <w:r w:rsidR="00484B2E">
              <w:rPr>
                <w:rFonts w:ascii="Arial" w:hAnsi="Arial" w:cs="Arial"/>
                <w:b/>
                <w:sz w:val="16"/>
                <w:szCs w:val="16"/>
                <w:lang w:val="en-US"/>
              </w:rPr>
              <w:t>= 6p</w:t>
            </w:r>
            <w:r>
              <w:rPr>
                <w:rFonts w:ascii="Arial" w:hAnsi="Arial" w:cs="Arial"/>
                <w:b/>
                <w:sz w:val="16"/>
                <w:szCs w:val="16"/>
                <w:lang w:val="en-US"/>
              </w:rPr>
              <w:t>;</w:t>
            </w:r>
          </w:p>
          <w:p w:rsidR="00FA375A" w:rsidRDefault="00FD1393" w:rsidP="00F718A1">
            <w:pPr>
              <w:pStyle w:val="ListParagraph"/>
              <w:ind w:left="42" w:firstLine="408"/>
              <w:rPr>
                <w:rFonts w:ascii="Arial" w:hAnsi="Arial" w:cs="Arial"/>
                <w:sz w:val="16"/>
                <w:szCs w:val="16"/>
                <w:lang w:val="en-US"/>
              </w:rPr>
            </w:pPr>
            <w:r w:rsidRPr="00FD1393">
              <w:rPr>
                <w:rFonts w:ascii="Arial" w:hAnsi="Arial" w:cs="Arial"/>
                <w:b/>
                <w:sz w:val="16"/>
                <w:szCs w:val="16"/>
                <w:lang w:val="en-US"/>
              </w:rPr>
              <w:t>2.9.b.3.</w:t>
            </w:r>
            <w:r w:rsidR="00FA375A" w:rsidRPr="004E2570">
              <w:rPr>
                <w:rFonts w:ascii="Arial" w:hAnsi="Arial" w:cs="Arial"/>
                <w:sz w:val="16"/>
                <w:szCs w:val="16"/>
                <w:lang w:val="en-US"/>
              </w:rPr>
              <w:t>Hraniciuc T., Cercel P. Trofin F., Boariu C., Bofu C.,</w:t>
            </w:r>
            <w:r w:rsidR="00FA375A" w:rsidRPr="001B2B34">
              <w:rPr>
                <w:rFonts w:ascii="Arial" w:hAnsi="Arial" w:cs="Arial"/>
                <w:sz w:val="16"/>
                <w:szCs w:val="16"/>
                <w:lang w:val="en-US"/>
              </w:rPr>
              <w:t>(2017),</w:t>
            </w:r>
            <w:r w:rsidR="00FA375A" w:rsidRPr="004E2570">
              <w:rPr>
                <w:rFonts w:ascii="Arial" w:hAnsi="Arial" w:cs="Arial"/>
                <w:sz w:val="16"/>
                <w:szCs w:val="16"/>
                <w:lang w:val="en-US"/>
              </w:rPr>
              <w:t>Considertions On Water Storage Lakes Safety In Case Of Extreme Meteorological Phenomena. Case Study - Mileanca Water Storage Lake, 17th International Multidisciplinary Scientific Geoconference SGEM 2017</w:t>
            </w:r>
            <w:r w:rsidR="00FA375A">
              <w:rPr>
                <w:rFonts w:ascii="Arial" w:hAnsi="Arial" w:cs="Arial"/>
                <w:sz w:val="16"/>
                <w:szCs w:val="16"/>
                <w:lang w:val="en-US"/>
              </w:rPr>
              <w:t>,</w:t>
            </w:r>
            <w:r w:rsidR="00FA375A" w:rsidRPr="004E2570">
              <w:rPr>
                <w:rFonts w:ascii="Arial" w:hAnsi="Arial" w:cs="Arial"/>
                <w:sz w:val="16"/>
                <w:szCs w:val="16"/>
                <w:lang w:val="en-US"/>
              </w:rPr>
              <w:t xml:space="preserve"> Vol. Volume 17 Water Resources. Forest, Marine and Ocean Ecossystems, pg. </w:t>
            </w:r>
            <w:r w:rsidR="00FA375A">
              <w:rPr>
                <w:rFonts w:ascii="Arial" w:hAnsi="Arial" w:cs="Arial"/>
                <w:sz w:val="16"/>
                <w:szCs w:val="16"/>
                <w:lang w:val="en-US"/>
              </w:rPr>
              <w:t>165</w:t>
            </w:r>
            <w:r w:rsidR="00FA375A" w:rsidRPr="004E2570">
              <w:rPr>
                <w:rFonts w:ascii="Arial" w:hAnsi="Arial" w:cs="Arial"/>
                <w:sz w:val="16"/>
                <w:szCs w:val="16"/>
                <w:lang w:val="en-US"/>
              </w:rPr>
              <w:t>-</w:t>
            </w:r>
            <w:r w:rsidR="00FA375A">
              <w:rPr>
                <w:rFonts w:ascii="Arial" w:hAnsi="Arial" w:cs="Arial"/>
                <w:sz w:val="16"/>
                <w:szCs w:val="16"/>
                <w:lang w:val="en-US"/>
              </w:rPr>
              <w:t>172</w:t>
            </w:r>
            <w:r w:rsidR="00FA375A" w:rsidRPr="004E2570">
              <w:rPr>
                <w:rFonts w:ascii="Arial" w:hAnsi="Arial" w:cs="Arial"/>
                <w:sz w:val="16"/>
                <w:szCs w:val="16"/>
                <w:lang w:val="en-US"/>
              </w:rPr>
              <w:t>, ISBN 978-619-7408-04-1, ISSN 1314-2704</w:t>
            </w:r>
            <w:r w:rsidR="00FA375A">
              <w:rPr>
                <w:rFonts w:ascii="Arial" w:hAnsi="Arial" w:cs="Arial"/>
                <w:sz w:val="16"/>
                <w:szCs w:val="16"/>
                <w:lang w:val="en-US"/>
              </w:rPr>
              <w:t xml:space="preserve"> – </w:t>
            </w:r>
            <w:r w:rsidR="00FA375A" w:rsidRPr="004F19D8">
              <w:rPr>
                <w:rFonts w:ascii="Arial" w:hAnsi="Arial" w:cs="Arial"/>
                <w:b/>
                <w:sz w:val="16"/>
                <w:szCs w:val="16"/>
                <w:lang w:val="en-US"/>
              </w:rPr>
              <w:t>1 citare</w:t>
            </w:r>
            <w:r w:rsidR="00484B2E">
              <w:rPr>
                <w:rFonts w:ascii="Arial" w:hAnsi="Arial" w:cs="Arial"/>
                <w:b/>
                <w:sz w:val="16"/>
                <w:szCs w:val="16"/>
                <w:lang w:val="en-US"/>
              </w:rPr>
              <w:t xml:space="preserve"> SCOPUS = 3 p</w:t>
            </w:r>
          </w:p>
          <w:p w:rsidR="00FA375A" w:rsidRDefault="00FD1393" w:rsidP="00FA375A">
            <w:pPr>
              <w:keepLines/>
              <w:widowControl w:val="0"/>
              <w:tabs>
                <w:tab w:val="left" w:pos="2684"/>
              </w:tabs>
              <w:ind w:firstLine="492"/>
              <w:rPr>
                <w:rFonts w:ascii="Arial" w:hAnsi="Arial" w:cs="Arial"/>
                <w:sz w:val="16"/>
                <w:szCs w:val="16"/>
              </w:rPr>
            </w:pPr>
            <w:r w:rsidRPr="00FD1393">
              <w:rPr>
                <w:rFonts w:ascii="Arial" w:hAnsi="Arial" w:cs="Arial"/>
                <w:b/>
                <w:sz w:val="16"/>
                <w:szCs w:val="16"/>
                <w:lang w:val="en-US"/>
              </w:rPr>
              <w:t>2.9.b.4.</w:t>
            </w:r>
            <w:r w:rsidR="00FA375A" w:rsidRPr="00C11B61">
              <w:rPr>
                <w:rFonts w:ascii="Arial" w:hAnsi="Arial" w:cs="Arial"/>
                <w:sz w:val="16"/>
                <w:szCs w:val="16"/>
                <w:lang w:val="en-US"/>
              </w:rPr>
              <w:t>Boariu C, Bofu C, (2016), - WORKS WITH A MINIMUM ENVIRONMENTAL IMPACT IN RIVERBEDS, Environmental Engineering and Management Journal,  Vol. 15/no.6/ 2016, p. 1197-1204, ISSN 1582-9596</w:t>
            </w:r>
            <w:r w:rsidR="00FA375A">
              <w:rPr>
                <w:rFonts w:ascii="Arial" w:hAnsi="Arial" w:cs="Arial"/>
                <w:sz w:val="16"/>
                <w:szCs w:val="16"/>
                <w:lang w:val="en-US"/>
              </w:rPr>
              <w:t xml:space="preserve"> Fi=0.795</w:t>
            </w:r>
            <w:r w:rsidR="00FA375A">
              <w:rPr>
                <w:rFonts w:ascii="Arial" w:hAnsi="Arial" w:cs="Arial"/>
                <w:sz w:val="16"/>
                <w:szCs w:val="16"/>
              </w:rPr>
              <w:t xml:space="preserve">, </w:t>
            </w:r>
            <w:r>
              <w:rPr>
                <w:rFonts w:ascii="Arial" w:hAnsi="Arial" w:cs="Arial"/>
                <w:b/>
                <w:sz w:val="16"/>
                <w:szCs w:val="16"/>
                <w:lang w:val="en-US"/>
              </w:rPr>
              <w:t>4 cită</w:t>
            </w:r>
            <w:r w:rsidRPr="004F19D8">
              <w:rPr>
                <w:rFonts w:ascii="Arial" w:hAnsi="Arial" w:cs="Arial"/>
                <w:b/>
                <w:sz w:val="16"/>
                <w:szCs w:val="16"/>
                <w:lang w:val="en-US"/>
              </w:rPr>
              <w:t>ri</w:t>
            </w:r>
            <w:r>
              <w:rPr>
                <w:rFonts w:ascii="Arial" w:hAnsi="Arial" w:cs="Arial"/>
                <w:b/>
                <w:sz w:val="16"/>
                <w:szCs w:val="16"/>
                <w:lang w:val="en-US"/>
              </w:rPr>
              <w:t xml:space="preserve"> Google Scholar</w:t>
            </w:r>
            <w:r w:rsidR="00484B2E">
              <w:rPr>
                <w:rFonts w:ascii="Arial" w:hAnsi="Arial" w:cs="Arial"/>
                <w:b/>
                <w:sz w:val="16"/>
                <w:szCs w:val="16"/>
                <w:lang w:val="en-US"/>
              </w:rPr>
              <w:t xml:space="preserve"> =12 p</w:t>
            </w:r>
          </w:p>
          <w:p w:rsidR="00FA375A" w:rsidRPr="00F718A1" w:rsidRDefault="00FD1393" w:rsidP="00797560">
            <w:pPr>
              <w:pStyle w:val="Header"/>
              <w:tabs>
                <w:tab w:val="left" w:pos="360"/>
              </w:tabs>
              <w:spacing w:before="40" w:after="40"/>
              <w:ind w:firstLine="388"/>
              <w:rPr>
                <w:rFonts w:ascii="Arial" w:hAnsi="Arial" w:cs="Arial"/>
                <w:sz w:val="16"/>
                <w:szCs w:val="16"/>
                <w:lang w:val="en-US"/>
              </w:rPr>
            </w:pPr>
            <w:r w:rsidRPr="00FD1393">
              <w:rPr>
                <w:rFonts w:ascii="Arial" w:hAnsi="Arial" w:cs="Arial"/>
                <w:b/>
                <w:sz w:val="16"/>
                <w:szCs w:val="16"/>
                <w:lang w:val="en-US"/>
              </w:rPr>
              <w:t>2.9.b.5.</w:t>
            </w:r>
            <w:r w:rsidR="00FA375A" w:rsidRPr="006E54D6">
              <w:rPr>
                <w:rFonts w:ascii="Arial" w:hAnsi="Arial" w:cs="Arial"/>
                <w:sz w:val="16"/>
                <w:szCs w:val="16"/>
                <w:lang w:val="en-US"/>
              </w:rPr>
              <w:t>Bofu, I. Crăciun, C.R. Giurma-Handley, I. Antonescu, M. Telișcă, C. Boariu, I. Alecu– CorelationBetweene Green Energy Cadastre and Enviroment Monitoring, Journal of ENVIRONMENTAL Protection and Ecology, 2014</w:t>
            </w:r>
            <w:r w:rsidR="00F718A1">
              <w:rPr>
                <w:rFonts w:ascii="Arial" w:hAnsi="Arial" w:cs="Arial"/>
                <w:sz w:val="16"/>
                <w:szCs w:val="16"/>
                <w:lang w:val="en-US"/>
              </w:rPr>
              <w:t xml:space="preserve">, </w:t>
            </w:r>
            <w:r>
              <w:rPr>
                <w:rFonts w:ascii="Arial" w:hAnsi="Arial" w:cs="Arial"/>
                <w:b/>
                <w:sz w:val="16"/>
                <w:szCs w:val="16"/>
                <w:lang w:val="en-US"/>
              </w:rPr>
              <w:t>3</w:t>
            </w:r>
            <w:r w:rsidR="00FA375A" w:rsidRPr="004F19D8">
              <w:rPr>
                <w:rFonts w:ascii="Arial" w:hAnsi="Arial" w:cs="Arial"/>
                <w:b/>
                <w:sz w:val="16"/>
                <w:szCs w:val="16"/>
                <w:lang w:val="en-US"/>
              </w:rPr>
              <w:t xml:space="preserve"> cit</w:t>
            </w:r>
            <w:r>
              <w:rPr>
                <w:rFonts w:ascii="Arial" w:hAnsi="Arial" w:cs="Arial"/>
                <w:b/>
                <w:sz w:val="16"/>
                <w:szCs w:val="16"/>
                <w:lang w:val="en-US"/>
              </w:rPr>
              <w:t>ă</w:t>
            </w:r>
            <w:r w:rsidR="00FA375A" w:rsidRPr="004F19D8">
              <w:rPr>
                <w:rFonts w:ascii="Arial" w:hAnsi="Arial" w:cs="Arial"/>
                <w:b/>
                <w:sz w:val="16"/>
                <w:szCs w:val="16"/>
                <w:lang w:val="en-US"/>
              </w:rPr>
              <w:t>ri</w:t>
            </w:r>
            <w:r>
              <w:rPr>
                <w:rFonts w:ascii="Arial" w:hAnsi="Arial" w:cs="Arial"/>
                <w:b/>
                <w:sz w:val="16"/>
                <w:szCs w:val="16"/>
                <w:lang w:val="en-US"/>
              </w:rPr>
              <w:t xml:space="preserve"> Google Scholar</w:t>
            </w:r>
            <w:r w:rsidR="00484B2E">
              <w:rPr>
                <w:rFonts w:ascii="Arial" w:hAnsi="Arial" w:cs="Arial"/>
                <w:b/>
                <w:sz w:val="16"/>
                <w:szCs w:val="16"/>
                <w:lang w:val="en-US"/>
              </w:rPr>
              <w:t>= 9 p</w:t>
            </w:r>
            <w:r>
              <w:rPr>
                <w:rFonts w:ascii="Arial" w:hAnsi="Arial" w:cs="Arial"/>
                <w:b/>
                <w:sz w:val="16"/>
                <w:szCs w:val="16"/>
                <w:lang w:val="en-US"/>
              </w:rPr>
              <w:t>;</w:t>
            </w:r>
          </w:p>
          <w:p w:rsidR="00FA375A" w:rsidRPr="00E63C45" w:rsidRDefault="00FA375A" w:rsidP="00307925">
            <w:pPr>
              <w:pStyle w:val="Header"/>
              <w:tabs>
                <w:tab w:val="left" w:pos="176"/>
              </w:tabs>
              <w:ind w:firstLine="459"/>
              <w:jc w:val="both"/>
              <w:rPr>
                <w:lang w:val="en-US"/>
              </w:rPr>
            </w:pPr>
          </w:p>
        </w:tc>
        <w:tc>
          <w:tcPr>
            <w:tcW w:w="434" w:type="pct"/>
          </w:tcPr>
          <w:p w:rsidR="00CA6682" w:rsidRDefault="00CA6682" w:rsidP="005C091E">
            <w:pPr>
              <w:jc w:val="center"/>
              <w:rPr>
                <w:rFonts w:ascii="Arial" w:hAnsi="Arial" w:cs="Arial"/>
                <w:b/>
                <w:bCs/>
                <w:sz w:val="22"/>
                <w:szCs w:val="22"/>
              </w:rPr>
            </w:pPr>
          </w:p>
          <w:p w:rsidR="00CA6682" w:rsidRDefault="00CA6682" w:rsidP="005C091E">
            <w:pPr>
              <w:jc w:val="center"/>
              <w:rPr>
                <w:rFonts w:ascii="Arial" w:hAnsi="Arial" w:cs="Arial"/>
                <w:b/>
                <w:bCs/>
                <w:sz w:val="22"/>
                <w:szCs w:val="22"/>
              </w:rPr>
            </w:pPr>
          </w:p>
          <w:p w:rsidR="00CA6682" w:rsidRDefault="00CA6682" w:rsidP="005C091E">
            <w:pPr>
              <w:jc w:val="center"/>
              <w:rPr>
                <w:rFonts w:ascii="Arial" w:hAnsi="Arial" w:cs="Arial"/>
                <w:b/>
                <w:bCs/>
                <w:sz w:val="22"/>
                <w:szCs w:val="22"/>
              </w:rPr>
            </w:pPr>
          </w:p>
          <w:p w:rsidR="00CA6682" w:rsidRDefault="00D80C20" w:rsidP="005C091E">
            <w:pPr>
              <w:jc w:val="center"/>
              <w:rPr>
                <w:rFonts w:ascii="Arial" w:hAnsi="Arial" w:cs="Arial"/>
                <w:b/>
                <w:bCs/>
                <w:sz w:val="22"/>
                <w:szCs w:val="22"/>
              </w:rPr>
            </w:pPr>
            <w:r>
              <w:rPr>
                <w:rFonts w:ascii="Arial" w:hAnsi="Arial" w:cs="Arial"/>
                <w:b/>
                <w:bCs/>
                <w:sz w:val="22"/>
                <w:szCs w:val="22"/>
              </w:rPr>
              <w:t>30,9</w:t>
            </w:r>
            <w:r w:rsidR="00CA6682">
              <w:rPr>
                <w:rFonts w:ascii="Arial" w:hAnsi="Arial" w:cs="Arial"/>
                <w:b/>
                <w:bCs/>
                <w:sz w:val="22"/>
                <w:szCs w:val="22"/>
              </w:rPr>
              <w:t>0</w:t>
            </w:r>
          </w:p>
          <w:p w:rsidR="00CA6682" w:rsidRDefault="00CA6682" w:rsidP="005C091E">
            <w:pPr>
              <w:jc w:val="center"/>
              <w:rPr>
                <w:rFonts w:ascii="Arial" w:hAnsi="Arial" w:cs="Arial"/>
                <w:b/>
                <w:bCs/>
                <w:sz w:val="22"/>
                <w:szCs w:val="22"/>
              </w:rPr>
            </w:pPr>
          </w:p>
          <w:p w:rsidR="00CA6682" w:rsidRDefault="00D80C20" w:rsidP="005C091E">
            <w:pPr>
              <w:jc w:val="center"/>
              <w:rPr>
                <w:rFonts w:ascii="Arial" w:hAnsi="Arial" w:cs="Arial"/>
                <w:b/>
                <w:bCs/>
                <w:sz w:val="22"/>
                <w:szCs w:val="22"/>
              </w:rPr>
            </w:pPr>
            <w:r>
              <w:rPr>
                <w:rFonts w:ascii="Arial" w:hAnsi="Arial" w:cs="Arial"/>
                <w:b/>
                <w:bCs/>
                <w:sz w:val="22"/>
                <w:szCs w:val="22"/>
              </w:rPr>
              <w:t>30,9</w:t>
            </w:r>
            <w:r w:rsidR="00CA6682">
              <w:rPr>
                <w:rFonts w:ascii="Arial" w:hAnsi="Arial" w:cs="Arial"/>
                <w:b/>
                <w:bCs/>
                <w:sz w:val="22"/>
                <w:szCs w:val="22"/>
              </w:rPr>
              <w:t>0</w:t>
            </w:r>
          </w:p>
          <w:p w:rsidR="00CA6682" w:rsidRDefault="00CA6682" w:rsidP="005C091E">
            <w:pPr>
              <w:jc w:val="center"/>
              <w:rPr>
                <w:rFonts w:ascii="Arial" w:hAnsi="Arial" w:cs="Arial"/>
                <w:b/>
                <w:bCs/>
                <w:sz w:val="22"/>
                <w:szCs w:val="22"/>
              </w:rPr>
            </w:pPr>
          </w:p>
          <w:p w:rsidR="00CA6682" w:rsidRDefault="00CA6682" w:rsidP="005C091E">
            <w:pPr>
              <w:jc w:val="center"/>
              <w:rPr>
                <w:rFonts w:ascii="Arial" w:hAnsi="Arial" w:cs="Arial"/>
                <w:b/>
                <w:bCs/>
                <w:sz w:val="22"/>
                <w:szCs w:val="22"/>
              </w:rPr>
            </w:pPr>
          </w:p>
          <w:p w:rsidR="00CA6682" w:rsidRDefault="00CA6682" w:rsidP="005C091E">
            <w:pPr>
              <w:jc w:val="center"/>
              <w:rPr>
                <w:rFonts w:ascii="Arial" w:hAnsi="Arial" w:cs="Arial"/>
                <w:b/>
                <w:bCs/>
                <w:sz w:val="22"/>
                <w:szCs w:val="22"/>
              </w:rPr>
            </w:pPr>
          </w:p>
          <w:p w:rsidR="00AE70C3" w:rsidRDefault="00AE70C3" w:rsidP="004663B3">
            <w:pPr>
              <w:jc w:val="center"/>
              <w:rPr>
                <w:rFonts w:ascii="Arial" w:hAnsi="Arial" w:cs="Arial"/>
                <w:b/>
                <w:bCs/>
                <w:sz w:val="22"/>
                <w:szCs w:val="22"/>
              </w:rPr>
            </w:pPr>
          </w:p>
          <w:p w:rsidR="00CA6682" w:rsidRDefault="00CA6682" w:rsidP="00AE70C3">
            <w:pPr>
              <w:jc w:val="center"/>
              <w:rPr>
                <w:rFonts w:ascii="Arial" w:hAnsi="Arial" w:cs="Arial"/>
                <w:b/>
                <w:bCs/>
                <w:sz w:val="22"/>
                <w:szCs w:val="22"/>
              </w:rPr>
            </w:pPr>
            <w:r>
              <w:rPr>
                <w:rFonts w:ascii="Arial" w:hAnsi="Arial" w:cs="Arial"/>
                <w:b/>
                <w:bCs/>
                <w:sz w:val="22"/>
                <w:szCs w:val="22"/>
              </w:rPr>
              <w:t>6,00</w:t>
            </w:r>
          </w:p>
          <w:p w:rsidR="00CA6682" w:rsidRDefault="00CA6682" w:rsidP="00AE70C3">
            <w:pPr>
              <w:jc w:val="center"/>
              <w:rPr>
                <w:rFonts w:ascii="Arial" w:hAnsi="Arial" w:cs="Arial"/>
                <w:b/>
                <w:bCs/>
                <w:sz w:val="22"/>
                <w:szCs w:val="22"/>
              </w:rPr>
            </w:pPr>
          </w:p>
          <w:p w:rsidR="00CA6682" w:rsidRDefault="00CA6682" w:rsidP="00AE70C3">
            <w:pPr>
              <w:jc w:val="center"/>
              <w:rPr>
                <w:rFonts w:ascii="Arial" w:hAnsi="Arial" w:cs="Arial"/>
                <w:b/>
                <w:bCs/>
                <w:sz w:val="22"/>
                <w:szCs w:val="22"/>
              </w:rPr>
            </w:pPr>
            <w:r>
              <w:rPr>
                <w:rFonts w:ascii="Arial" w:hAnsi="Arial" w:cs="Arial"/>
                <w:b/>
                <w:bCs/>
                <w:sz w:val="22"/>
                <w:szCs w:val="22"/>
              </w:rPr>
              <w:t>10,00</w:t>
            </w:r>
          </w:p>
          <w:p w:rsidR="00CA6682" w:rsidRDefault="00CA6682" w:rsidP="00AE70C3">
            <w:pPr>
              <w:jc w:val="center"/>
              <w:rPr>
                <w:rFonts w:ascii="Arial" w:hAnsi="Arial" w:cs="Arial"/>
                <w:b/>
                <w:bCs/>
                <w:sz w:val="22"/>
                <w:szCs w:val="22"/>
              </w:rPr>
            </w:pPr>
          </w:p>
          <w:p w:rsidR="00CA6682" w:rsidRDefault="00E929B2" w:rsidP="00AE70C3">
            <w:pPr>
              <w:jc w:val="center"/>
              <w:rPr>
                <w:rFonts w:ascii="Arial" w:hAnsi="Arial" w:cs="Arial"/>
                <w:b/>
                <w:bCs/>
                <w:sz w:val="22"/>
                <w:szCs w:val="22"/>
              </w:rPr>
            </w:pPr>
            <w:r>
              <w:rPr>
                <w:rFonts w:ascii="Arial" w:hAnsi="Arial" w:cs="Arial"/>
                <w:b/>
                <w:bCs/>
                <w:sz w:val="22"/>
                <w:szCs w:val="22"/>
              </w:rPr>
              <w:t>10,00</w:t>
            </w:r>
          </w:p>
          <w:p w:rsidR="00CA6682" w:rsidRDefault="00CA6682" w:rsidP="004663B3">
            <w:pPr>
              <w:jc w:val="center"/>
              <w:rPr>
                <w:rFonts w:ascii="Arial" w:hAnsi="Arial" w:cs="Arial"/>
                <w:b/>
                <w:bCs/>
                <w:sz w:val="22"/>
                <w:szCs w:val="22"/>
              </w:rPr>
            </w:pPr>
          </w:p>
          <w:p w:rsidR="00CA6682" w:rsidRDefault="00CA6682" w:rsidP="004663B3">
            <w:pPr>
              <w:jc w:val="center"/>
              <w:rPr>
                <w:rFonts w:ascii="Arial" w:hAnsi="Arial" w:cs="Arial"/>
                <w:b/>
                <w:bCs/>
                <w:sz w:val="22"/>
                <w:szCs w:val="22"/>
              </w:rPr>
            </w:pPr>
          </w:p>
          <w:p w:rsidR="00CA6682" w:rsidRDefault="00CA6682" w:rsidP="004663B3">
            <w:pPr>
              <w:jc w:val="center"/>
              <w:rPr>
                <w:rFonts w:ascii="Arial" w:hAnsi="Arial" w:cs="Arial"/>
                <w:b/>
                <w:bCs/>
                <w:sz w:val="22"/>
                <w:szCs w:val="22"/>
              </w:rPr>
            </w:pPr>
          </w:p>
          <w:p w:rsidR="00E929B2" w:rsidRDefault="00E929B2" w:rsidP="004663B3">
            <w:pPr>
              <w:jc w:val="center"/>
              <w:rPr>
                <w:rFonts w:ascii="Arial" w:hAnsi="Arial" w:cs="Arial"/>
                <w:b/>
                <w:bCs/>
                <w:sz w:val="22"/>
                <w:szCs w:val="22"/>
              </w:rPr>
            </w:pPr>
          </w:p>
          <w:p w:rsidR="00CA6682" w:rsidRDefault="00CA6682" w:rsidP="007C100C">
            <w:pPr>
              <w:jc w:val="center"/>
              <w:rPr>
                <w:rFonts w:ascii="Arial" w:hAnsi="Arial" w:cs="Arial"/>
                <w:b/>
                <w:bCs/>
                <w:sz w:val="22"/>
                <w:szCs w:val="22"/>
              </w:rPr>
            </w:pPr>
            <w:r>
              <w:rPr>
                <w:rFonts w:ascii="Arial" w:hAnsi="Arial" w:cs="Arial"/>
                <w:b/>
                <w:bCs/>
                <w:sz w:val="22"/>
                <w:szCs w:val="22"/>
              </w:rPr>
              <w:t>1</w:t>
            </w:r>
            <w:r w:rsidR="00E929B2">
              <w:rPr>
                <w:rFonts w:ascii="Arial" w:hAnsi="Arial" w:cs="Arial"/>
                <w:b/>
                <w:bCs/>
                <w:sz w:val="22"/>
                <w:szCs w:val="22"/>
              </w:rPr>
              <w:t>6</w:t>
            </w:r>
            <w:r>
              <w:rPr>
                <w:rFonts w:ascii="Arial" w:hAnsi="Arial" w:cs="Arial"/>
                <w:b/>
                <w:bCs/>
                <w:sz w:val="22"/>
                <w:szCs w:val="22"/>
              </w:rPr>
              <w:t>,</w:t>
            </w:r>
            <w:r w:rsidR="00E929B2">
              <w:rPr>
                <w:rFonts w:ascii="Arial" w:hAnsi="Arial" w:cs="Arial"/>
                <w:b/>
                <w:bCs/>
                <w:sz w:val="22"/>
                <w:szCs w:val="22"/>
              </w:rPr>
              <w:t>67</w:t>
            </w:r>
          </w:p>
          <w:p w:rsidR="00CA6682" w:rsidRDefault="00CA6682" w:rsidP="004663B3">
            <w:pPr>
              <w:jc w:val="center"/>
              <w:rPr>
                <w:rFonts w:ascii="Arial" w:hAnsi="Arial" w:cs="Arial"/>
                <w:b/>
                <w:bCs/>
                <w:sz w:val="22"/>
                <w:szCs w:val="22"/>
              </w:rPr>
            </w:pPr>
          </w:p>
          <w:p w:rsidR="00CA6682" w:rsidRDefault="00AE70C3" w:rsidP="007C100C">
            <w:pPr>
              <w:jc w:val="center"/>
              <w:rPr>
                <w:rFonts w:ascii="Arial" w:hAnsi="Arial" w:cs="Arial"/>
                <w:b/>
                <w:bCs/>
                <w:sz w:val="22"/>
                <w:szCs w:val="22"/>
              </w:rPr>
            </w:pPr>
            <w:r>
              <w:rPr>
                <w:rFonts w:ascii="Arial" w:hAnsi="Arial" w:cs="Arial"/>
                <w:b/>
                <w:bCs/>
                <w:sz w:val="22"/>
                <w:szCs w:val="22"/>
              </w:rPr>
              <w:t>25,00</w:t>
            </w:r>
          </w:p>
          <w:p w:rsidR="00CA6682" w:rsidRDefault="00CA6682" w:rsidP="007C100C">
            <w:pPr>
              <w:jc w:val="center"/>
              <w:rPr>
                <w:rFonts w:ascii="Arial" w:hAnsi="Arial" w:cs="Arial"/>
                <w:b/>
                <w:bCs/>
                <w:sz w:val="22"/>
                <w:szCs w:val="22"/>
              </w:rPr>
            </w:pPr>
          </w:p>
          <w:p w:rsidR="00E929B2" w:rsidRDefault="00E929B2" w:rsidP="004663B3">
            <w:pPr>
              <w:jc w:val="center"/>
              <w:rPr>
                <w:rFonts w:ascii="Arial" w:hAnsi="Arial" w:cs="Arial"/>
                <w:b/>
                <w:bCs/>
                <w:sz w:val="22"/>
                <w:szCs w:val="22"/>
              </w:rPr>
            </w:pPr>
          </w:p>
          <w:p w:rsidR="00CA6682" w:rsidRDefault="007F2511" w:rsidP="004663B3">
            <w:pPr>
              <w:jc w:val="center"/>
              <w:rPr>
                <w:rFonts w:ascii="Arial" w:hAnsi="Arial" w:cs="Arial"/>
                <w:b/>
                <w:bCs/>
                <w:sz w:val="22"/>
                <w:szCs w:val="22"/>
              </w:rPr>
            </w:pPr>
            <w:r>
              <w:rPr>
                <w:rFonts w:ascii="Arial" w:hAnsi="Arial" w:cs="Arial"/>
                <w:b/>
                <w:bCs/>
                <w:sz w:val="22"/>
                <w:szCs w:val="22"/>
              </w:rPr>
              <w:t>12,50</w:t>
            </w:r>
          </w:p>
          <w:p w:rsidR="00E929B2" w:rsidRDefault="00E929B2" w:rsidP="004663B3">
            <w:pPr>
              <w:jc w:val="center"/>
              <w:rPr>
                <w:rFonts w:ascii="Arial" w:hAnsi="Arial" w:cs="Arial"/>
                <w:b/>
                <w:bCs/>
                <w:sz w:val="22"/>
                <w:szCs w:val="22"/>
              </w:rPr>
            </w:pPr>
          </w:p>
          <w:p w:rsidR="00C7699A" w:rsidRDefault="00C7699A" w:rsidP="004663B3">
            <w:pPr>
              <w:jc w:val="center"/>
              <w:rPr>
                <w:rFonts w:ascii="Arial" w:hAnsi="Arial" w:cs="Arial"/>
                <w:b/>
                <w:bCs/>
                <w:sz w:val="22"/>
                <w:szCs w:val="22"/>
              </w:rPr>
            </w:pPr>
          </w:p>
          <w:p w:rsidR="00CA6682" w:rsidRDefault="007F2511" w:rsidP="004663B3">
            <w:pPr>
              <w:jc w:val="center"/>
              <w:rPr>
                <w:rFonts w:ascii="Arial" w:hAnsi="Arial" w:cs="Arial"/>
                <w:b/>
                <w:bCs/>
                <w:sz w:val="22"/>
                <w:szCs w:val="22"/>
              </w:rPr>
            </w:pPr>
            <w:r>
              <w:rPr>
                <w:rFonts w:ascii="Arial" w:hAnsi="Arial" w:cs="Arial"/>
                <w:b/>
                <w:bCs/>
                <w:sz w:val="22"/>
                <w:szCs w:val="22"/>
              </w:rPr>
              <w:t>12</w:t>
            </w:r>
            <w:r w:rsidR="00CA6682">
              <w:rPr>
                <w:rFonts w:ascii="Arial" w:hAnsi="Arial" w:cs="Arial"/>
                <w:b/>
                <w:bCs/>
                <w:sz w:val="22"/>
                <w:szCs w:val="22"/>
              </w:rPr>
              <w:t>,</w:t>
            </w:r>
            <w:r>
              <w:rPr>
                <w:rFonts w:ascii="Arial" w:hAnsi="Arial" w:cs="Arial"/>
                <w:b/>
                <w:bCs/>
                <w:sz w:val="22"/>
                <w:szCs w:val="22"/>
              </w:rPr>
              <w:t>50</w:t>
            </w:r>
          </w:p>
          <w:p w:rsidR="00CA6682" w:rsidRDefault="00CA6682" w:rsidP="007C100C">
            <w:pPr>
              <w:jc w:val="center"/>
              <w:rPr>
                <w:rFonts w:ascii="Arial" w:hAnsi="Arial" w:cs="Arial"/>
                <w:b/>
                <w:bCs/>
                <w:sz w:val="22"/>
                <w:szCs w:val="22"/>
              </w:rPr>
            </w:pPr>
          </w:p>
          <w:p w:rsidR="00E929B2" w:rsidRDefault="00E929B2" w:rsidP="007C100C">
            <w:pPr>
              <w:jc w:val="center"/>
              <w:rPr>
                <w:rFonts w:ascii="Arial" w:hAnsi="Arial" w:cs="Arial"/>
                <w:b/>
                <w:bCs/>
                <w:sz w:val="22"/>
                <w:szCs w:val="22"/>
              </w:rPr>
            </w:pPr>
          </w:p>
          <w:p w:rsidR="00E929B2" w:rsidRDefault="0043785A" w:rsidP="005D6107">
            <w:pPr>
              <w:jc w:val="center"/>
              <w:rPr>
                <w:rFonts w:ascii="Arial" w:hAnsi="Arial" w:cs="Arial"/>
                <w:b/>
                <w:bCs/>
                <w:sz w:val="22"/>
                <w:szCs w:val="22"/>
              </w:rPr>
            </w:pPr>
            <w:r>
              <w:rPr>
                <w:rFonts w:ascii="Arial" w:hAnsi="Arial" w:cs="Arial"/>
                <w:b/>
                <w:bCs/>
                <w:sz w:val="22"/>
                <w:szCs w:val="22"/>
              </w:rPr>
              <w:t>1</w:t>
            </w:r>
            <w:r w:rsidR="007F2511">
              <w:rPr>
                <w:rFonts w:ascii="Arial" w:hAnsi="Arial" w:cs="Arial"/>
                <w:b/>
                <w:bCs/>
                <w:sz w:val="22"/>
                <w:szCs w:val="22"/>
              </w:rPr>
              <w:t>6</w:t>
            </w:r>
            <w:r>
              <w:rPr>
                <w:rFonts w:ascii="Arial" w:hAnsi="Arial" w:cs="Arial"/>
                <w:b/>
                <w:bCs/>
                <w:sz w:val="22"/>
                <w:szCs w:val="22"/>
              </w:rPr>
              <w:t>,</w:t>
            </w:r>
            <w:r w:rsidR="007F2511">
              <w:rPr>
                <w:rFonts w:ascii="Arial" w:hAnsi="Arial" w:cs="Arial"/>
                <w:b/>
                <w:bCs/>
                <w:sz w:val="22"/>
                <w:szCs w:val="22"/>
              </w:rPr>
              <w:t>67</w:t>
            </w:r>
          </w:p>
          <w:p w:rsidR="00CA6682" w:rsidRDefault="00CA6682" w:rsidP="005D6107">
            <w:pPr>
              <w:jc w:val="center"/>
              <w:rPr>
                <w:rFonts w:ascii="Arial" w:hAnsi="Arial" w:cs="Arial"/>
                <w:b/>
                <w:bCs/>
                <w:sz w:val="22"/>
                <w:szCs w:val="22"/>
              </w:rPr>
            </w:pPr>
          </w:p>
          <w:p w:rsidR="00E929B2" w:rsidRDefault="00E929B2" w:rsidP="005D6107">
            <w:pPr>
              <w:jc w:val="center"/>
              <w:rPr>
                <w:rFonts w:ascii="Arial" w:hAnsi="Arial" w:cs="Arial"/>
                <w:b/>
                <w:bCs/>
                <w:sz w:val="22"/>
                <w:szCs w:val="22"/>
              </w:rPr>
            </w:pPr>
          </w:p>
          <w:p w:rsidR="0043785A" w:rsidRDefault="0043785A" w:rsidP="005D6107">
            <w:pPr>
              <w:jc w:val="center"/>
              <w:rPr>
                <w:rFonts w:ascii="Arial" w:hAnsi="Arial" w:cs="Arial"/>
                <w:b/>
                <w:bCs/>
                <w:sz w:val="22"/>
                <w:szCs w:val="22"/>
              </w:rPr>
            </w:pPr>
          </w:p>
          <w:p w:rsidR="00CA6682" w:rsidRDefault="007F2511" w:rsidP="005D6107">
            <w:pPr>
              <w:jc w:val="center"/>
              <w:rPr>
                <w:rFonts w:ascii="Arial" w:hAnsi="Arial" w:cs="Arial"/>
                <w:b/>
                <w:bCs/>
                <w:sz w:val="22"/>
                <w:szCs w:val="22"/>
              </w:rPr>
            </w:pPr>
            <w:r>
              <w:rPr>
                <w:rFonts w:ascii="Arial" w:hAnsi="Arial" w:cs="Arial"/>
                <w:b/>
                <w:bCs/>
                <w:sz w:val="22"/>
                <w:szCs w:val="22"/>
              </w:rPr>
              <w:t>6</w:t>
            </w:r>
            <w:r w:rsidR="00CA6682">
              <w:rPr>
                <w:rFonts w:ascii="Arial" w:hAnsi="Arial" w:cs="Arial"/>
                <w:b/>
                <w:bCs/>
                <w:sz w:val="22"/>
                <w:szCs w:val="22"/>
              </w:rPr>
              <w:t>,00</w:t>
            </w:r>
          </w:p>
          <w:p w:rsidR="00CA6682" w:rsidRDefault="00CA6682" w:rsidP="005D6107">
            <w:pPr>
              <w:jc w:val="center"/>
              <w:rPr>
                <w:rFonts w:ascii="Arial" w:hAnsi="Arial" w:cs="Arial"/>
                <w:b/>
                <w:bCs/>
                <w:sz w:val="22"/>
                <w:szCs w:val="22"/>
              </w:rPr>
            </w:pPr>
          </w:p>
          <w:p w:rsidR="00C815BE" w:rsidRDefault="00C815BE" w:rsidP="005D6107">
            <w:pPr>
              <w:jc w:val="center"/>
              <w:rPr>
                <w:rFonts w:ascii="Arial" w:hAnsi="Arial" w:cs="Arial"/>
                <w:b/>
                <w:bCs/>
                <w:sz w:val="22"/>
                <w:szCs w:val="22"/>
              </w:rPr>
            </w:pPr>
          </w:p>
          <w:p w:rsidR="00CA6682" w:rsidRDefault="00C815BE" w:rsidP="005D6107">
            <w:pPr>
              <w:jc w:val="center"/>
              <w:rPr>
                <w:rFonts w:ascii="Arial" w:hAnsi="Arial" w:cs="Arial"/>
                <w:b/>
                <w:bCs/>
                <w:sz w:val="22"/>
                <w:szCs w:val="22"/>
              </w:rPr>
            </w:pPr>
            <w:r>
              <w:rPr>
                <w:rFonts w:ascii="Arial" w:hAnsi="Arial" w:cs="Arial"/>
                <w:b/>
                <w:bCs/>
                <w:sz w:val="22"/>
                <w:szCs w:val="22"/>
              </w:rPr>
              <w:t>10,00</w:t>
            </w:r>
          </w:p>
          <w:p w:rsidR="00E929B2" w:rsidRDefault="00E929B2" w:rsidP="005D6107">
            <w:pPr>
              <w:jc w:val="center"/>
              <w:rPr>
                <w:rFonts w:ascii="Arial" w:hAnsi="Arial" w:cs="Arial"/>
                <w:b/>
                <w:bCs/>
                <w:sz w:val="22"/>
                <w:szCs w:val="22"/>
              </w:rPr>
            </w:pPr>
          </w:p>
          <w:p w:rsidR="00C815BE" w:rsidRDefault="00C815BE" w:rsidP="005D6107">
            <w:pPr>
              <w:jc w:val="center"/>
              <w:rPr>
                <w:rFonts w:ascii="Arial" w:hAnsi="Arial" w:cs="Arial"/>
                <w:b/>
                <w:bCs/>
                <w:sz w:val="22"/>
                <w:szCs w:val="22"/>
              </w:rPr>
            </w:pPr>
          </w:p>
          <w:p w:rsidR="00CA6682" w:rsidRDefault="00C815BE" w:rsidP="005D6107">
            <w:pPr>
              <w:jc w:val="center"/>
              <w:rPr>
                <w:rFonts w:ascii="Arial" w:hAnsi="Arial" w:cs="Arial"/>
                <w:b/>
                <w:bCs/>
                <w:sz w:val="22"/>
                <w:szCs w:val="22"/>
              </w:rPr>
            </w:pPr>
            <w:r>
              <w:rPr>
                <w:rFonts w:ascii="Arial" w:hAnsi="Arial" w:cs="Arial"/>
                <w:b/>
                <w:bCs/>
                <w:sz w:val="22"/>
                <w:szCs w:val="22"/>
              </w:rPr>
              <w:t>10,00</w:t>
            </w:r>
          </w:p>
          <w:p w:rsidR="00CA6682" w:rsidRDefault="00CA6682" w:rsidP="005D6107">
            <w:pPr>
              <w:jc w:val="center"/>
              <w:rPr>
                <w:rFonts w:ascii="Arial" w:hAnsi="Arial" w:cs="Arial"/>
                <w:b/>
                <w:bCs/>
                <w:sz w:val="22"/>
                <w:szCs w:val="22"/>
              </w:rPr>
            </w:pPr>
          </w:p>
          <w:p w:rsidR="00CA6682" w:rsidRDefault="00C815BE" w:rsidP="005D6107">
            <w:pPr>
              <w:jc w:val="center"/>
              <w:rPr>
                <w:rFonts w:ascii="Arial" w:hAnsi="Arial" w:cs="Arial"/>
                <w:b/>
                <w:bCs/>
                <w:sz w:val="22"/>
                <w:szCs w:val="22"/>
              </w:rPr>
            </w:pPr>
            <w:r>
              <w:rPr>
                <w:rFonts w:ascii="Arial" w:hAnsi="Arial" w:cs="Arial"/>
                <w:b/>
                <w:bCs/>
                <w:sz w:val="22"/>
                <w:szCs w:val="22"/>
              </w:rPr>
              <w:t>10,00</w:t>
            </w:r>
          </w:p>
          <w:p w:rsidR="00CA6682" w:rsidRDefault="00CA6682" w:rsidP="005D6107">
            <w:pPr>
              <w:jc w:val="center"/>
              <w:rPr>
                <w:rFonts w:ascii="Arial" w:hAnsi="Arial" w:cs="Arial"/>
                <w:b/>
                <w:bCs/>
                <w:sz w:val="22"/>
                <w:szCs w:val="22"/>
              </w:rPr>
            </w:pPr>
          </w:p>
          <w:p w:rsidR="0057502A" w:rsidRDefault="00E50682" w:rsidP="0057502A">
            <w:pPr>
              <w:jc w:val="center"/>
              <w:rPr>
                <w:rFonts w:ascii="Arial" w:hAnsi="Arial" w:cs="Arial"/>
                <w:b/>
                <w:bCs/>
                <w:sz w:val="22"/>
                <w:szCs w:val="22"/>
              </w:rPr>
            </w:pPr>
            <w:r>
              <w:rPr>
                <w:rFonts w:ascii="Arial" w:hAnsi="Arial" w:cs="Arial"/>
                <w:b/>
                <w:bCs/>
                <w:sz w:val="22"/>
                <w:szCs w:val="22"/>
              </w:rPr>
              <w:t>7</w:t>
            </w:r>
            <w:r w:rsidR="00F718A1">
              <w:rPr>
                <w:rFonts w:ascii="Arial" w:hAnsi="Arial" w:cs="Arial"/>
                <w:b/>
                <w:bCs/>
                <w:sz w:val="22"/>
                <w:szCs w:val="22"/>
              </w:rPr>
              <w:t>,</w:t>
            </w:r>
            <w:r>
              <w:rPr>
                <w:rFonts w:ascii="Arial" w:hAnsi="Arial" w:cs="Arial"/>
                <w:b/>
                <w:bCs/>
                <w:sz w:val="22"/>
                <w:szCs w:val="22"/>
              </w:rPr>
              <w:t>5</w:t>
            </w:r>
            <w:r w:rsidR="00F718A1">
              <w:rPr>
                <w:rFonts w:ascii="Arial" w:hAnsi="Arial" w:cs="Arial"/>
                <w:b/>
                <w:bCs/>
                <w:sz w:val="22"/>
                <w:szCs w:val="22"/>
              </w:rPr>
              <w:t>0</w:t>
            </w:r>
          </w:p>
          <w:p w:rsidR="0057502A" w:rsidRDefault="0057502A" w:rsidP="0057502A">
            <w:pPr>
              <w:jc w:val="center"/>
              <w:rPr>
                <w:rFonts w:ascii="Arial" w:hAnsi="Arial" w:cs="Arial"/>
                <w:b/>
                <w:bCs/>
                <w:sz w:val="22"/>
                <w:szCs w:val="22"/>
              </w:rPr>
            </w:pPr>
          </w:p>
          <w:p w:rsidR="0057502A" w:rsidRDefault="00E50682" w:rsidP="0057502A">
            <w:pPr>
              <w:jc w:val="center"/>
              <w:rPr>
                <w:rFonts w:ascii="Arial" w:hAnsi="Arial" w:cs="Arial"/>
                <w:b/>
                <w:bCs/>
                <w:sz w:val="22"/>
                <w:szCs w:val="22"/>
              </w:rPr>
            </w:pPr>
            <w:r>
              <w:rPr>
                <w:rFonts w:ascii="Arial" w:hAnsi="Arial" w:cs="Arial"/>
                <w:b/>
                <w:bCs/>
                <w:sz w:val="22"/>
                <w:szCs w:val="22"/>
              </w:rPr>
              <w:t>6</w:t>
            </w:r>
            <w:r w:rsidR="00E929B2">
              <w:rPr>
                <w:rFonts w:ascii="Arial" w:hAnsi="Arial" w:cs="Arial"/>
                <w:b/>
                <w:bCs/>
                <w:sz w:val="22"/>
                <w:szCs w:val="22"/>
              </w:rPr>
              <w:t>,00</w:t>
            </w:r>
          </w:p>
          <w:p w:rsidR="0057502A" w:rsidRDefault="0057502A" w:rsidP="005D6107">
            <w:pPr>
              <w:jc w:val="center"/>
              <w:rPr>
                <w:rFonts w:ascii="Arial" w:hAnsi="Arial" w:cs="Arial"/>
                <w:b/>
                <w:bCs/>
                <w:sz w:val="22"/>
                <w:szCs w:val="22"/>
              </w:rPr>
            </w:pPr>
          </w:p>
          <w:p w:rsidR="00F718A1" w:rsidRDefault="00F718A1" w:rsidP="005D6107">
            <w:pPr>
              <w:jc w:val="center"/>
              <w:rPr>
                <w:rFonts w:ascii="Arial" w:hAnsi="Arial" w:cs="Arial"/>
                <w:b/>
                <w:bCs/>
                <w:sz w:val="22"/>
                <w:szCs w:val="22"/>
              </w:rPr>
            </w:pPr>
          </w:p>
          <w:p w:rsidR="0057502A" w:rsidRDefault="00E50682" w:rsidP="005D6107">
            <w:pPr>
              <w:jc w:val="center"/>
              <w:rPr>
                <w:rFonts w:ascii="Arial" w:hAnsi="Arial" w:cs="Arial"/>
                <w:b/>
                <w:bCs/>
                <w:sz w:val="22"/>
                <w:szCs w:val="22"/>
              </w:rPr>
            </w:pPr>
            <w:r>
              <w:rPr>
                <w:rFonts w:ascii="Arial" w:hAnsi="Arial" w:cs="Arial"/>
                <w:b/>
                <w:bCs/>
                <w:sz w:val="22"/>
                <w:szCs w:val="22"/>
              </w:rPr>
              <w:t>6</w:t>
            </w:r>
            <w:r w:rsidR="00E929B2">
              <w:rPr>
                <w:rFonts w:ascii="Arial" w:hAnsi="Arial" w:cs="Arial"/>
                <w:b/>
                <w:bCs/>
                <w:sz w:val="22"/>
                <w:szCs w:val="22"/>
              </w:rPr>
              <w:t>,00</w:t>
            </w:r>
          </w:p>
          <w:p w:rsidR="0057502A" w:rsidRDefault="0057502A" w:rsidP="005D6107">
            <w:pPr>
              <w:jc w:val="center"/>
              <w:rPr>
                <w:rFonts w:ascii="Arial" w:hAnsi="Arial" w:cs="Arial"/>
                <w:b/>
                <w:bCs/>
                <w:sz w:val="22"/>
                <w:szCs w:val="22"/>
              </w:rPr>
            </w:pPr>
          </w:p>
          <w:p w:rsidR="00C7699A" w:rsidRDefault="00C7699A" w:rsidP="005D6107">
            <w:pPr>
              <w:jc w:val="center"/>
              <w:rPr>
                <w:rFonts w:ascii="Arial" w:hAnsi="Arial" w:cs="Arial"/>
                <w:b/>
                <w:bCs/>
                <w:sz w:val="22"/>
                <w:szCs w:val="22"/>
              </w:rPr>
            </w:pPr>
          </w:p>
          <w:p w:rsidR="00CA6682" w:rsidRDefault="00190FBA" w:rsidP="005D6107">
            <w:pPr>
              <w:jc w:val="center"/>
              <w:rPr>
                <w:rFonts w:ascii="Arial" w:hAnsi="Arial" w:cs="Arial"/>
                <w:b/>
                <w:bCs/>
                <w:sz w:val="22"/>
                <w:szCs w:val="22"/>
              </w:rPr>
            </w:pPr>
            <w:r>
              <w:rPr>
                <w:rFonts w:ascii="Arial" w:hAnsi="Arial" w:cs="Arial"/>
                <w:b/>
                <w:bCs/>
                <w:sz w:val="22"/>
                <w:szCs w:val="22"/>
              </w:rPr>
              <w:t>7</w:t>
            </w:r>
            <w:r w:rsidR="00CA6682">
              <w:rPr>
                <w:rFonts w:ascii="Arial" w:hAnsi="Arial" w:cs="Arial"/>
                <w:b/>
                <w:bCs/>
                <w:sz w:val="22"/>
                <w:szCs w:val="22"/>
              </w:rPr>
              <w:t>,</w:t>
            </w:r>
            <w:r>
              <w:rPr>
                <w:rFonts w:ascii="Arial" w:hAnsi="Arial" w:cs="Arial"/>
                <w:b/>
                <w:bCs/>
                <w:sz w:val="22"/>
                <w:szCs w:val="22"/>
              </w:rPr>
              <w:t>5</w:t>
            </w:r>
            <w:r w:rsidR="00CA6682">
              <w:rPr>
                <w:rFonts w:ascii="Arial" w:hAnsi="Arial" w:cs="Arial"/>
                <w:b/>
                <w:bCs/>
                <w:sz w:val="22"/>
                <w:szCs w:val="22"/>
              </w:rPr>
              <w:t>0</w:t>
            </w:r>
          </w:p>
          <w:p w:rsidR="00CA6682" w:rsidRDefault="00CA6682" w:rsidP="005D6107">
            <w:pPr>
              <w:jc w:val="center"/>
              <w:rPr>
                <w:rFonts w:ascii="Arial" w:hAnsi="Arial" w:cs="Arial"/>
                <w:b/>
                <w:bCs/>
                <w:sz w:val="22"/>
                <w:szCs w:val="22"/>
              </w:rPr>
            </w:pPr>
          </w:p>
          <w:p w:rsidR="00190FBA" w:rsidRDefault="00190FBA" w:rsidP="005D6107">
            <w:pPr>
              <w:jc w:val="center"/>
              <w:rPr>
                <w:rFonts w:ascii="Arial" w:hAnsi="Arial" w:cs="Arial"/>
                <w:b/>
                <w:bCs/>
                <w:sz w:val="22"/>
                <w:szCs w:val="22"/>
              </w:rPr>
            </w:pPr>
          </w:p>
          <w:p w:rsidR="00E929B2" w:rsidRDefault="00190FBA" w:rsidP="005D6107">
            <w:pPr>
              <w:jc w:val="center"/>
              <w:rPr>
                <w:rFonts w:ascii="Arial" w:hAnsi="Arial" w:cs="Arial"/>
                <w:b/>
                <w:bCs/>
                <w:sz w:val="22"/>
                <w:szCs w:val="22"/>
              </w:rPr>
            </w:pPr>
            <w:r>
              <w:rPr>
                <w:rFonts w:ascii="Arial" w:hAnsi="Arial" w:cs="Arial"/>
                <w:b/>
                <w:bCs/>
                <w:sz w:val="22"/>
                <w:szCs w:val="22"/>
              </w:rPr>
              <w:t>10</w:t>
            </w:r>
            <w:r w:rsidR="00E929B2">
              <w:rPr>
                <w:rFonts w:ascii="Arial" w:hAnsi="Arial" w:cs="Arial"/>
                <w:b/>
                <w:bCs/>
                <w:sz w:val="22"/>
                <w:szCs w:val="22"/>
              </w:rPr>
              <w:t>,00</w:t>
            </w:r>
          </w:p>
          <w:p w:rsidR="00190FBA" w:rsidRDefault="00190FBA" w:rsidP="005D6107">
            <w:pPr>
              <w:jc w:val="center"/>
              <w:rPr>
                <w:rFonts w:ascii="Arial" w:hAnsi="Arial" w:cs="Arial"/>
                <w:b/>
                <w:bCs/>
                <w:sz w:val="22"/>
                <w:szCs w:val="22"/>
              </w:rPr>
            </w:pPr>
          </w:p>
          <w:p w:rsidR="00190FBA" w:rsidRDefault="00190FBA" w:rsidP="005D6107">
            <w:pPr>
              <w:jc w:val="center"/>
              <w:rPr>
                <w:rFonts w:ascii="Arial" w:hAnsi="Arial" w:cs="Arial"/>
                <w:b/>
                <w:bCs/>
                <w:sz w:val="22"/>
                <w:szCs w:val="22"/>
              </w:rPr>
            </w:pPr>
            <w:r>
              <w:rPr>
                <w:rFonts w:ascii="Arial" w:hAnsi="Arial" w:cs="Arial"/>
                <w:b/>
                <w:bCs/>
                <w:sz w:val="22"/>
                <w:szCs w:val="22"/>
              </w:rPr>
              <w:t>7,50</w:t>
            </w:r>
          </w:p>
          <w:p w:rsidR="00D03379" w:rsidRDefault="00D03379" w:rsidP="005D6107">
            <w:pPr>
              <w:jc w:val="center"/>
              <w:rPr>
                <w:rFonts w:ascii="Arial" w:hAnsi="Arial" w:cs="Arial"/>
                <w:b/>
                <w:bCs/>
                <w:sz w:val="22"/>
                <w:szCs w:val="22"/>
              </w:rPr>
            </w:pPr>
            <w:r>
              <w:rPr>
                <w:rFonts w:ascii="Arial" w:hAnsi="Arial" w:cs="Arial"/>
                <w:b/>
                <w:bCs/>
                <w:sz w:val="22"/>
                <w:szCs w:val="22"/>
              </w:rPr>
              <w:t>15,00</w:t>
            </w:r>
          </w:p>
          <w:p w:rsidR="00C7699A" w:rsidRDefault="00C7699A" w:rsidP="005D6107">
            <w:pPr>
              <w:jc w:val="center"/>
              <w:rPr>
                <w:rFonts w:ascii="Arial" w:hAnsi="Arial" w:cs="Arial"/>
                <w:b/>
                <w:bCs/>
                <w:sz w:val="22"/>
                <w:szCs w:val="22"/>
              </w:rPr>
            </w:pPr>
          </w:p>
          <w:p w:rsidR="00C7699A" w:rsidRDefault="00C7699A" w:rsidP="005D6107">
            <w:pPr>
              <w:jc w:val="center"/>
              <w:rPr>
                <w:rFonts w:ascii="Arial" w:hAnsi="Arial" w:cs="Arial"/>
                <w:b/>
                <w:bCs/>
                <w:sz w:val="22"/>
                <w:szCs w:val="22"/>
              </w:rPr>
            </w:pPr>
            <w:r>
              <w:rPr>
                <w:rFonts w:ascii="Arial" w:hAnsi="Arial" w:cs="Arial"/>
                <w:b/>
                <w:bCs/>
                <w:sz w:val="22"/>
                <w:szCs w:val="22"/>
              </w:rPr>
              <w:t>7,50</w:t>
            </w:r>
          </w:p>
          <w:p w:rsidR="00C7699A" w:rsidRDefault="00C7699A" w:rsidP="005D6107">
            <w:pPr>
              <w:jc w:val="center"/>
              <w:rPr>
                <w:rFonts w:ascii="Arial" w:hAnsi="Arial" w:cs="Arial"/>
                <w:b/>
                <w:bCs/>
                <w:sz w:val="22"/>
                <w:szCs w:val="22"/>
              </w:rPr>
            </w:pPr>
          </w:p>
          <w:p w:rsidR="00C7699A" w:rsidRDefault="00C7699A" w:rsidP="005D6107">
            <w:pPr>
              <w:jc w:val="center"/>
              <w:rPr>
                <w:rFonts w:ascii="Arial" w:hAnsi="Arial" w:cs="Arial"/>
                <w:b/>
                <w:bCs/>
                <w:sz w:val="22"/>
                <w:szCs w:val="22"/>
              </w:rPr>
            </w:pPr>
            <w:r>
              <w:rPr>
                <w:rFonts w:ascii="Arial" w:hAnsi="Arial" w:cs="Arial"/>
                <w:b/>
                <w:bCs/>
                <w:sz w:val="22"/>
                <w:szCs w:val="22"/>
              </w:rPr>
              <w:t>10,00</w:t>
            </w:r>
          </w:p>
          <w:p w:rsidR="00C7699A" w:rsidRDefault="00C7699A" w:rsidP="005D6107">
            <w:pPr>
              <w:jc w:val="center"/>
              <w:rPr>
                <w:rFonts w:ascii="Arial" w:hAnsi="Arial" w:cs="Arial"/>
                <w:b/>
                <w:bCs/>
                <w:sz w:val="22"/>
                <w:szCs w:val="22"/>
              </w:rPr>
            </w:pPr>
          </w:p>
          <w:p w:rsidR="00C7699A" w:rsidRDefault="00C7699A" w:rsidP="005D6107">
            <w:pPr>
              <w:jc w:val="center"/>
              <w:rPr>
                <w:rFonts w:ascii="Arial" w:hAnsi="Arial" w:cs="Arial"/>
                <w:b/>
                <w:bCs/>
                <w:sz w:val="22"/>
                <w:szCs w:val="22"/>
              </w:rPr>
            </w:pPr>
            <w:r>
              <w:rPr>
                <w:rFonts w:ascii="Arial" w:hAnsi="Arial" w:cs="Arial"/>
                <w:b/>
                <w:bCs/>
                <w:sz w:val="22"/>
                <w:szCs w:val="22"/>
              </w:rPr>
              <w:t>15,00</w:t>
            </w:r>
          </w:p>
          <w:p w:rsidR="005C78D5" w:rsidRDefault="00C7699A" w:rsidP="005D6107">
            <w:pPr>
              <w:jc w:val="center"/>
              <w:rPr>
                <w:rFonts w:ascii="Arial" w:hAnsi="Arial" w:cs="Arial"/>
                <w:b/>
                <w:bCs/>
                <w:sz w:val="22"/>
                <w:szCs w:val="22"/>
              </w:rPr>
            </w:pPr>
            <w:r>
              <w:rPr>
                <w:rFonts w:ascii="Arial" w:hAnsi="Arial" w:cs="Arial"/>
                <w:b/>
                <w:bCs/>
                <w:sz w:val="22"/>
                <w:szCs w:val="22"/>
              </w:rPr>
              <w:t>10,00</w:t>
            </w:r>
          </w:p>
          <w:p w:rsidR="005C78D5" w:rsidRDefault="005C78D5" w:rsidP="005D6107">
            <w:pPr>
              <w:jc w:val="center"/>
              <w:rPr>
                <w:rFonts w:ascii="Arial" w:hAnsi="Arial" w:cs="Arial"/>
                <w:b/>
                <w:bCs/>
                <w:sz w:val="22"/>
                <w:szCs w:val="22"/>
              </w:rPr>
            </w:pPr>
          </w:p>
          <w:p w:rsidR="005C78D5" w:rsidRDefault="00C7699A" w:rsidP="005D6107">
            <w:pPr>
              <w:jc w:val="center"/>
              <w:rPr>
                <w:rFonts w:ascii="Arial" w:hAnsi="Arial" w:cs="Arial"/>
                <w:b/>
                <w:bCs/>
                <w:sz w:val="22"/>
                <w:szCs w:val="22"/>
              </w:rPr>
            </w:pPr>
            <w:r>
              <w:rPr>
                <w:rFonts w:ascii="Arial" w:hAnsi="Arial" w:cs="Arial"/>
                <w:b/>
                <w:bCs/>
                <w:sz w:val="22"/>
                <w:szCs w:val="22"/>
              </w:rPr>
              <w:t>10,00</w:t>
            </w:r>
          </w:p>
          <w:p w:rsidR="00C7699A" w:rsidRDefault="00C7699A" w:rsidP="005D6107">
            <w:pPr>
              <w:jc w:val="center"/>
              <w:rPr>
                <w:rFonts w:ascii="Arial" w:hAnsi="Arial" w:cs="Arial"/>
                <w:b/>
                <w:bCs/>
                <w:sz w:val="22"/>
                <w:szCs w:val="22"/>
              </w:rPr>
            </w:pPr>
          </w:p>
          <w:p w:rsidR="00C7699A" w:rsidRDefault="00C7699A" w:rsidP="005D6107">
            <w:pPr>
              <w:jc w:val="center"/>
              <w:rPr>
                <w:rFonts w:ascii="Arial" w:hAnsi="Arial" w:cs="Arial"/>
                <w:b/>
                <w:bCs/>
                <w:sz w:val="22"/>
                <w:szCs w:val="22"/>
              </w:rPr>
            </w:pPr>
            <w:r>
              <w:rPr>
                <w:rFonts w:ascii="Arial" w:hAnsi="Arial" w:cs="Arial"/>
                <w:b/>
                <w:bCs/>
                <w:sz w:val="22"/>
                <w:szCs w:val="22"/>
              </w:rPr>
              <w:t>15,00</w:t>
            </w:r>
          </w:p>
          <w:p w:rsidR="00C7699A" w:rsidRDefault="00C7699A" w:rsidP="005D6107">
            <w:pPr>
              <w:jc w:val="center"/>
              <w:rPr>
                <w:rFonts w:ascii="Arial" w:hAnsi="Arial" w:cs="Arial"/>
                <w:b/>
                <w:bCs/>
                <w:sz w:val="22"/>
                <w:szCs w:val="22"/>
              </w:rPr>
            </w:pPr>
          </w:p>
          <w:p w:rsidR="00C7699A" w:rsidRDefault="00C7699A" w:rsidP="005D6107">
            <w:pPr>
              <w:jc w:val="center"/>
              <w:rPr>
                <w:rFonts w:ascii="Arial" w:hAnsi="Arial" w:cs="Arial"/>
                <w:b/>
                <w:bCs/>
                <w:sz w:val="22"/>
                <w:szCs w:val="22"/>
              </w:rPr>
            </w:pPr>
          </w:p>
          <w:p w:rsidR="00C7699A" w:rsidRDefault="00C7699A" w:rsidP="005D6107">
            <w:pPr>
              <w:jc w:val="center"/>
              <w:rPr>
                <w:rFonts w:ascii="Arial" w:hAnsi="Arial" w:cs="Arial"/>
                <w:b/>
                <w:bCs/>
                <w:sz w:val="22"/>
                <w:szCs w:val="22"/>
              </w:rPr>
            </w:pPr>
          </w:p>
          <w:p w:rsidR="00C7699A" w:rsidRDefault="00C7699A" w:rsidP="005D6107">
            <w:pPr>
              <w:jc w:val="center"/>
              <w:rPr>
                <w:rFonts w:ascii="Arial" w:hAnsi="Arial" w:cs="Arial"/>
                <w:b/>
                <w:bCs/>
                <w:sz w:val="22"/>
                <w:szCs w:val="22"/>
              </w:rPr>
            </w:pPr>
          </w:p>
          <w:p w:rsidR="005C78D5" w:rsidRDefault="00744DEA" w:rsidP="005D6107">
            <w:pPr>
              <w:jc w:val="center"/>
              <w:rPr>
                <w:rFonts w:ascii="Arial" w:hAnsi="Arial" w:cs="Arial"/>
                <w:b/>
                <w:bCs/>
                <w:sz w:val="22"/>
                <w:szCs w:val="22"/>
              </w:rPr>
            </w:pPr>
            <w:r>
              <w:rPr>
                <w:rFonts w:ascii="Arial" w:hAnsi="Arial" w:cs="Arial"/>
                <w:b/>
                <w:bCs/>
                <w:sz w:val="22"/>
                <w:szCs w:val="22"/>
              </w:rPr>
              <w:t>6,67</w:t>
            </w:r>
          </w:p>
          <w:p w:rsidR="00744DEA" w:rsidRDefault="00744DEA" w:rsidP="005D6107">
            <w:pPr>
              <w:jc w:val="center"/>
              <w:rPr>
                <w:rFonts w:ascii="Arial" w:hAnsi="Arial" w:cs="Arial"/>
                <w:b/>
                <w:bCs/>
                <w:sz w:val="22"/>
                <w:szCs w:val="22"/>
              </w:rPr>
            </w:pPr>
          </w:p>
          <w:p w:rsidR="00744DEA" w:rsidRDefault="00744DEA" w:rsidP="005D6107">
            <w:pPr>
              <w:jc w:val="center"/>
              <w:rPr>
                <w:rFonts w:ascii="Arial" w:hAnsi="Arial" w:cs="Arial"/>
                <w:b/>
                <w:bCs/>
                <w:sz w:val="22"/>
                <w:szCs w:val="22"/>
              </w:rPr>
            </w:pPr>
          </w:p>
          <w:p w:rsidR="00744DEA" w:rsidRDefault="00744DEA" w:rsidP="005D6107">
            <w:pPr>
              <w:jc w:val="center"/>
              <w:rPr>
                <w:rFonts w:ascii="Arial" w:hAnsi="Arial" w:cs="Arial"/>
                <w:b/>
                <w:bCs/>
                <w:sz w:val="22"/>
                <w:szCs w:val="22"/>
              </w:rPr>
            </w:pPr>
            <w:r>
              <w:rPr>
                <w:rFonts w:ascii="Arial" w:hAnsi="Arial" w:cs="Arial"/>
                <w:b/>
                <w:bCs/>
                <w:sz w:val="22"/>
                <w:szCs w:val="22"/>
              </w:rPr>
              <w:t>5,00</w:t>
            </w:r>
          </w:p>
          <w:p w:rsidR="00744DEA" w:rsidRDefault="00744DEA" w:rsidP="005D6107">
            <w:pPr>
              <w:jc w:val="center"/>
              <w:rPr>
                <w:rFonts w:ascii="Arial" w:hAnsi="Arial" w:cs="Arial"/>
                <w:b/>
                <w:bCs/>
                <w:sz w:val="22"/>
                <w:szCs w:val="22"/>
              </w:rPr>
            </w:pPr>
          </w:p>
          <w:p w:rsidR="00744DEA" w:rsidRDefault="00744DEA" w:rsidP="005D6107">
            <w:pPr>
              <w:jc w:val="center"/>
              <w:rPr>
                <w:rFonts w:ascii="Arial" w:hAnsi="Arial" w:cs="Arial"/>
                <w:b/>
                <w:bCs/>
                <w:sz w:val="22"/>
                <w:szCs w:val="22"/>
              </w:rPr>
            </w:pPr>
          </w:p>
          <w:p w:rsidR="00744DEA" w:rsidRDefault="00744DEA" w:rsidP="005D6107">
            <w:pPr>
              <w:jc w:val="center"/>
              <w:rPr>
                <w:rFonts w:ascii="Arial" w:hAnsi="Arial" w:cs="Arial"/>
                <w:b/>
                <w:bCs/>
                <w:sz w:val="22"/>
                <w:szCs w:val="22"/>
              </w:rPr>
            </w:pPr>
          </w:p>
          <w:p w:rsidR="00744DEA" w:rsidRDefault="00744DEA" w:rsidP="005D6107">
            <w:pPr>
              <w:jc w:val="center"/>
              <w:rPr>
                <w:rFonts w:ascii="Arial" w:hAnsi="Arial" w:cs="Arial"/>
                <w:b/>
                <w:bCs/>
                <w:sz w:val="22"/>
                <w:szCs w:val="22"/>
              </w:rPr>
            </w:pPr>
          </w:p>
          <w:p w:rsidR="00744DEA" w:rsidRDefault="00744DEA" w:rsidP="005D6107">
            <w:pPr>
              <w:jc w:val="center"/>
              <w:rPr>
                <w:rFonts w:ascii="Arial" w:hAnsi="Arial" w:cs="Arial"/>
                <w:b/>
                <w:bCs/>
                <w:sz w:val="22"/>
                <w:szCs w:val="22"/>
              </w:rPr>
            </w:pPr>
          </w:p>
          <w:p w:rsidR="0058411D" w:rsidRDefault="0058411D" w:rsidP="005D6107">
            <w:pPr>
              <w:jc w:val="center"/>
              <w:rPr>
                <w:rFonts w:ascii="Arial" w:hAnsi="Arial" w:cs="Arial"/>
                <w:b/>
                <w:bCs/>
                <w:sz w:val="22"/>
                <w:szCs w:val="22"/>
              </w:rPr>
            </w:pPr>
          </w:p>
          <w:p w:rsidR="005C78D5" w:rsidRDefault="00683B2E" w:rsidP="005D6107">
            <w:pPr>
              <w:jc w:val="center"/>
              <w:rPr>
                <w:rFonts w:ascii="Arial" w:hAnsi="Arial" w:cs="Arial"/>
                <w:b/>
                <w:bCs/>
                <w:sz w:val="22"/>
                <w:szCs w:val="22"/>
              </w:rPr>
            </w:pPr>
            <w:r>
              <w:rPr>
                <w:rFonts w:ascii="Arial" w:hAnsi="Arial" w:cs="Arial"/>
                <w:b/>
                <w:bCs/>
                <w:sz w:val="22"/>
                <w:szCs w:val="22"/>
              </w:rPr>
              <w:lastRenderedPageBreak/>
              <w:t>49,55</w:t>
            </w:r>
          </w:p>
          <w:p w:rsidR="00E27FDE" w:rsidRDefault="00E27FDE" w:rsidP="005D6107">
            <w:pPr>
              <w:jc w:val="center"/>
              <w:rPr>
                <w:rFonts w:ascii="Arial" w:hAnsi="Arial" w:cs="Arial"/>
                <w:b/>
                <w:bCs/>
                <w:sz w:val="22"/>
                <w:szCs w:val="22"/>
              </w:rPr>
            </w:pPr>
          </w:p>
          <w:p w:rsidR="00E27FDE" w:rsidRDefault="00E27FDE" w:rsidP="005D6107">
            <w:pPr>
              <w:jc w:val="center"/>
              <w:rPr>
                <w:rFonts w:ascii="Arial" w:hAnsi="Arial" w:cs="Arial"/>
                <w:b/>
                <w:bCs/>
                <w:sz w:val="22"/>
                <w:szCs w:val="22"/>
              </w:rPr>
            </w:pPr>
          </w:p>
          <w:p w:rsidR="00E27FDE" w:rsidRDefault="00E27FDE" w:rsidP="005D6107">
            <w:pPr>
              <w:jc w:val="center"/>
              <w:rPr>
                <w:rFonts w:ascii="Arial" w:hAnsi="Arial" w:cs="Arial"/>
                <w:b/>
                <w:bCs/>
                <w:sz w:val="22"/>
                <w:szCs w:val="22"/>
              </w:rPr>
            </w:pPr>
          </w:p>
          <w:p w:rsidR="00683B2E" w:rsidRDefault="00683B2E" w:rsidP="00683B2E">
            <w:pPr>
              <w:jc w:val="center"/>
              <w:rPr>
                <w:rFonts w:ascii="Arial" w:hAnsi="Arial" w:cs="Arial"/>
                <w:b/>
                <w:bCs/>
                <w:sz w:val="22"/>
                <w:szCs w:val="22"/>
              </w:rPr>
            </w:pPr>
            <w:r>
              <w:rPr>
                <w:rFonts w:ascii="Arial" w:hAnsi="Arial" w:cs="Arial"/>
                <w:b/>
                <w:bCs/>
                <w:sz w:val="22"/>
                <w:szCs w:val="22"/>
              </w:rPr>
              <w:t>380,21</w:t>
            </w:r>
          </w:p>
          <w:p w:rsidR="005C78D5" w:rsidRDefault="005C78D5" w:rsidP="005D6107">
            <w:pPr>
              <w:jc w:val="center"/>
              <w:rPr>
                <w:rFonts w:ascii="Arial" w:hAnsi="Arial" w:cs="Arial"/>
                <w:b/>
                <w:bCs/>
                <w:sz w:val="22"/>
                <w:szCs w:val="22"/>
              </w:rPr>
            </w:pPr>
          </w:p>
          <w:p w:rsidR="005C78D5" w:rsidRDefault="005C78D5" w:rsidP="005D6107">
            <w:pPr>
              <w:jc w:val="center"/>
              <w:rPr>
                <w:rFonts w:ascii="Arial" w:hAnsi="Arial" w:cs="Arial"/>
                <w:b/>
                <w:bCs/>
                <w:sz w:val="22"/>
                <w:szCs w:val="22"/>
              </w:rPr>
            </w:pPr>
          </w:p>
          <w:p w:rsidR="00744DEA" w:rsidRDefault="00744DEA" w:rsidP="005D6107">
            <w:pPr>
              <w:jc w:val="center"/>
              <w:rPr>
                <w:rFonts w:ascii="Arial" w:hAnsi="Arial" w:cs="Arial"/>
                <w:b/>
                <w:bCs/>
                <w:sz w:val="22"/>
                <w:szCs w:val="22"/>
              </w:rPr>
            </w:pPr>
          </w:p>
          <w:p w:rsidR="00683B2E" w:rsidRDefault="00683B2E" w:rsidP="005D6107">
            <w:pPr>
              <w:jc w:val="center"/>
              <w:rPr>
                <w:rFonts w:ascii="Arial" w:hAnsi="Arial" w:cs="Arial"/>
                <w:b/>
                <w:bCs/>
                <w:sz w:val="22"/>
                <w:szCs w:val="22"/>
              </w:rPr>
            </w:pPr>
          </w:p>
          <w:p w:rsidR="00683B2E" w:rsidRDefault="00683B2E" w:rsidP="005D6107">
            <w:pPr>
              <w:jc w:val="center"/>
              <w:rPr>
                <w:rFonts w:ascii="Arial" w:hAnsi="Arial" w:cs="Arial"/>
                <w:b/>
                <w:bCs/>
                <w:sz w:val="22"/>
                <w:szCs w:val="22"/>
              </w:rPr>
            </w:pPr>
          </w:p>
          <w:p w:rsidR="00683B2E" w:rsidRDefault="00683B2E" w:rsidP="005D6107">
            <w:pPr>
              <w:jc w:val="center"/>
              <w:rPr>
                <w:rFonts w:ascii="Arial" w:hAnsi="Arial" w:cs="Arial"/>
                <w:b/>
                <w:bCs/>
                <w:sz w:val="22"/>
                <w:szCs w:val="22"/>
              </w:rPr>
            </w:pPr>
          </w:p>
          <w:p w:rsidR="00E27FDE" w:rsidRDefault="00E27FDE" w:rsidP="005D6107">
            <w:pPr>
              <w:jc w:val="center"/>
              <w:rPr>
                <w:rFonts w:ascii="Arial" w:hAnsi="Arial" w:cs="Arial"/>
                <w:b/>
                <w:bCs/>
                <w:sz w:val="22"/>
                <w:szCs w:val="22"/>
              </w:rPr>
            </w:pPr>
            <w:r>
              <w:rPr>
                <w:rFonts w:ascii="Arial" w:hAnsi="Arial" w:cs="Arial"/>
                <w:b/>
                <w:bCs/>
                <w:sz w:val="22"/>
                <w:szCs w:val="22"/>
              </w:rPr>
              <w:t>1,25</w:t>
            </w:r>
          </w:p>
          <w:p w:rsidR="004F19D8" w:rsidRDefault="004F19D8" w:rsidP="005D6107">
            <w:pPr>
              <w:jc w:val="center"/>
              <w:rPr>
                <w:rFonts w:ascii="Arial" w:hAnsi="Arial" w:cs="Arial"/>
                <w:b/>
                <w:bCs/>
                <w:sz w:val="22"/>
                <w:szCs w:val="22"/>
              </w:rPr>
            </w:pPr>
          </w:p>
          <w:p w:rsidR="004F19D8" w:rsidRDefault="004F19D8" w:rsidP="005D6107">
            <w:pPr>
              <w:jc w:val="center"/>
              <w:rPr>
                <w:rFonts w:ascii="Arial" w:hAnsi="Arial" w:cs="Arial"/>
                <w:b/>
                <w:bCs/>
                <w:sz w:val="22"/>
                <w:szCs w:val="22"/>
              </w:rPr>
            </w:pPr>
          </w:p>
          <w:p w:rsidR="004F19D8" w:rsidRDefault="004F19D8" w:rsidP="005D6107">
            <w:pPr>
              <w:jc w:val="center"/>
              <w:rPr>
                <w:rFonts w:ascii="Arial" w:hAnsi="Arial" w:cs="Arial"/>
                <w:b/>
                <w:bCs/>
                <w:sz w:val="22"/>
                <w:szCs w:val="22"/>
              </w:rPr>
            </w:pPr>
          </w:p>
          <w:p w:rsidR="004F19D8" w:rsidRDefault="004F19D8" w:rsidP="005D6107">
            <w:pPr>
              <w:jc w:val="center"/>
              <w:rPr>
                <w:rFonts w:ascii="Arial" w:hAnsi="Arial" w:cs="Arial"/>
                <w:b/>
                <w:bCs/>
                <w:sz w:val="22"/>
                <w:szCs w:val="22"/>
              </w:rPr>
            </w:pPr>
          </w:p>
          <w:p w:rsidR="004F19D8" w:rsidRDefault="004F19D8" w:rsidP="005D6107">
            <w:pPr>
              <w:jc w:val="center"/>
              <w:rPr>
                <w:rFonts w:ascii="Arial" w:hAnsi="Arial" w:cs="Arial"/>
                <w:b/>
                <w:bCs/>
                <w:sz w:val="22"/>
                <w:szCs w:val="22"/>
              </w:rPr>
            </w:pPr>
          </w:p>
          <w:p w:rsidR="004F19D8" w:rsidRDefault="004F19D8" w:rsidP="005D6107">
            <w:pPr>
              <w:jc w:val="center"/>
              <w:rPr>
                <w:rFonts w:ascii="Arial" w:hAnsi="Arial" w:cs="Arial"/>
                <w:b/>
                <w:bCs/>
                <w:sz w:val="22"/>
                <w:szCs w:val="22"/>
              </w:rPr>
            </w:pPr>
            <w:r>
              <w:rPr>
                <w:rFonts w:ascii="Arial" w:hAnsi="Arial" w:cs="Arial"/>
                <w:b/>
                <w:bCs/>
                <w:sz w:val="22"/>
                <w:szCs w:val="22"/>
              </w:rPr>
              <w:t>35</w:t>
            </w:r>
            <w:r w:rsidR="00484B2E">
              <w:rPr>
                <w:rFonts w:ascii="Arial" w:hAnsi="Arial" w:cs="Arial"/>
                <w:b/>
                <w:bCs/>
                <w:sz w:val="22"/>
                <w:szCs w:val="22"/>
              </w:rPr>
              <w:t>,00</w:t>
            </w:r>
          </w:p>
          <w:p w:rsidR="004F19D8" w:rsidRDefault="004F19D8" w:rsidP="005D6107">
            <w:pPr>
              <w:jc w:val="center"/>
              <w:rPr>
                <w:rFonts w:ascii="Arial" w:hAnsi="Arial" w:cs="Arial"/>
                <w:b/>
                <w:bCs/>
                <w:sz w:val="22"/>
                <w:szCs w:val="22"/>
              </w:rPr>
            </w:pPr>
          </w:p>
          <w:p w:rsidR="004F19D8" w:rsidRDefault="004F19D8" w:rsidP="005D6107">
            <w:pPr>
              <w:jc w:val="center"/>
              <w:rPr>
                <w:rFonts w:ascii="Arial" w:hAnsi="Arial" w:cs="Arial"/>
                <w:b/>
                <w:bCs/>
                <w:sz w:val="22"/>
                <w:szCs w:val="22"/>
              </w:rPr>
            </w:pPr>
            <w:r>
              <w:rPr>
                <w:rFonts w:ascii="Arial" w:hAnsi="Arial" w:cs="Arial"/>
                <w:b/>
                <w:bCs/>
                <w:sz w:val="22"/>
                <w:szCs w:val="22"/>
              </w:rPr>
              <w:t>5</w:t>
            </w:r>
            <w:r w:rsidR="00484B2E">
              <w:rPr>
                <w:rFonts w:ascii="Arial" w:hAnsi="Arial" w:cs="Arial"/>
                <w:b/>
                <w:bCs/>
                <w:sz w:val="22"/>
                <w:szCs w:val="22"/>
              </w:rPr>
              <w:t>,00</w:t>
            </w:r>
          </w:p>
          <w:p w:rsidR="004F19D8" w:rsidRDefault="004F19D8" w:rsidP="005D6107">
            <w:pPr>
              <w:jc w:val="center"/>
              <w:rPr>
                <w:rFonts w:ascii="Arial" w:hAnsi="Arial" w:cs="Arial"/>
                <w:b/>
                <w:bCs/>
                <w:sz w:val="22"/>
                <w:szCs w:val="22"/>
              </w:rPr>
            </w:pPr>
          </w:p>
          <w:p w:rsidR="004F19D8" w:rsidRDefault="004F19D8" w:rsidP="005D6107">
            <w:pPr>
              <w:jc w:val="center"/>
              <w:rPr>
                <w:rFonts w:ascii="Arial" w:hAnsi="Arial" w:cs="Arial"/>
                <w:b/>
                <w:bCs/>
                <w:sz w:val="22"/>
                <w:szCs w:val="22"/>
              </w:rPr>
            </w:pPr>
            <w:r>
              <w:rPr>
                <w:rFonts w:ascii="Arial" w:hAnsi="Arial" w:cs="Arial"/>
                <w:b/>
                <w:bCs/>
                <w:sz w:val="22"/>
                <w:szCs w:val="22"/>
              </w:rPr>
              <w:t>15</w:t>
            </w:r>
            <w:r w:rsidR="00484B2E">
              <w:rPr>
                <w:rFonts w:ascii="Arial" w:hAnsi="Arial" w:cs="Arial"/>
                <w:b/>
                <w:bCs/>
                <w:sz w:val="22"/>
                <w:szCs w:val="22"/>
              </w:rPr>
              <w:t>,00</w:t>
            </w:r>
          </w:p>
          <w:p w:rsidR="004F19D8" w:rsidRDefault="004F19D8" w:rsidP="005D6107">
            <w:pPr>
              <w:jc w:val="center"/>
              <w:rPr>
                <w:rFonts w:ascii="Arial" w:hAnsi="Arial" w:cs="Arial"/>
                <w:b/>
                <w:bCs/>
                <w:sz w:val="22"/>
                <w:szCs w:val="22"/>
              </w:rPr>
            </w:pPr>
          </w:p>
          <w:p w:rsidR="00484B2E" w:rsidRDefault="00484B2E" w:rsidP="005D6107">
            <w:pPr>
              <w:jc w:val="center"/>
              <w:rPr>
                <w:rFonts w:ascii="Arial" w:hAnsi="Arial" w:cs="Arial"/>
                <w:b/>
                <w:bCs/>
                <w:sz w:val="22"/>
                <w:szCs w:val="22"/>
              </w:rPr>
            </w:pPr>
          </w:p>
          <w:p w:rsidR="00AE61C9" w:rsidRDefault="00AE61C9" w:rsidP="005D6107">
            <w:pPr>
              <w:jc w:val="center"/>
              <w:rPr>
                <w:rFonts w:ascii="Arial" w:hAnsi="Arial" w:cs="Arial"/>
                <w:b/>
                <w:bCs/>
                <w:sz w:val="22"/>
                <w:szCs w:val="22"/>
              </w:rPr>
            </w:pPr>
          </w:p>
          <w:p w:rsidR="00484B2E" w:rsidRDefault="00484B2E" w:rsidP="005D6107">
            <w:pPr>
              <w:jc w:val="center"/>
              <w:rPr>
                <w:rFonts w:ascii="Arial" w:hAnsi="Arial" w:cs="Arial"/>
                <w:b/>
                <w:bCs/>
                <w:sz w:val="22"/>
                <w:szCs w:val="22"/>
              </w:rPr>
            </w:pPr>
            <w:r>
              <w:rPr>
                <w:rFonts w:ascii="Arial" w:hAnsi="Arial" w:cs="Arial"/>
                <w:b/>
                <w:bCs/>
                <w:sz w:val="22"/>
                <w:szCs w:val="22"/>
              </w:rPr>
              <w:t>3,00</w:t>
            </w:r>
          </w:p>
          <w:p w:rsidR="00484B2E" w:rsidRDefault="00484B2E" w:rsidP="005D6107">
            <w:pPr>
              <w:jc w:val="center"/>
              <w:rPr>
                <w:rFonts w:ascii="Arial" w:hAnsi="Arial" w:cs="Arial"/>
                <w:b/>
                <w:bCs/>
                <w:sz w:val="22"/>
                <w:szCs w:val="22"/>
              </w:rPr>
            </w:pPr>
          </w:p>
          <w:p w:rsidR="00484B2E" w:rsidRDefault="00484B2E" w:rsidP="005D6107">
            <w:pPr>
              <w:jc w:val="center"/>
              <w:rPr>
                <w:rFonts w:ascii="Arial" w:hAnsi="Arial" w:cs="Arial"/>
                <w:b/>
                <w:bCs/>
                <w:sz w:val="22"/>
                <w:szCs w:val="22"/>
              </w:rPr>
            </w:pPr>
          </w:p>
          <w:p w:rsidR="00484B2E" w:rsidRDefault="00484B2E" w:rsidP="005D6107">
            <w:pPr>
              <w:jc w:val="center"/>
              <w:rPr>
                <w:rFonts w:ascii="Arial" w:hAnsi="Arial" w:cs="Arial"/>
                <w:b/>
                <w:bCs/>
                <w:sz w:val="22"/>
                <w:szCs w:val="22"/>
              </w:rPr>
            </w:pPr>
            <w:r>
              <w:rPr>
                <w:rFonts w:ascii="Arial" w:hAnsi="Arial" w:cs="Arial"/>
                <w:b/>
                <w:bCs/>
                <w:sz w:val="22"/>
                <w:szCs w:val="22"/>
              </w:rPr>
              <w:t>6,00</w:t>
            </w:r>
          </w:p>
          <w:p w:rsidR="00484B2E" w:rsidRDefault="00484B2E" w:rsidP="005D6107">
            <w:pPr>
              <w:jc w:val="center"/>
              <w:rPr>
                <w:rFonts w:ascii="Arial" w:hAnsi="Arial" w:cs="Arial"/>
                <w:b/>
                <w:bCs/>
                <w:sz w:val="22"/>
                <w:szCs w:val="22"/>
              </w:rPr>
            </w:pPr>
          </w:p>
          <w:p w:rsidR="00484B2E" w:rsidRDefault="00484B2E" w:rsidP="005D6107">
            <w:pPr>
              <w:jc w:val="center"/>
              <w:rPr>
                <w:rFonts w:ascii="Arial" w:hAnsi="Arial" w:cs="Arial"/>
                <w:b/>
                <w:bCs/>
                <w:sz w:val="22"/>
                <w:szCs w:val="22"/>
              </w:rPr>
            </w:pPr>
          </w:p>
          <w:p w:rsidR="00484B2E" w:rsidRDefault="00484B2E" w:rsidP="005D6107">
            <w:pPr>
              <w:jc w:val="center"/>
              <w:rPr>
                <w:rFonts w:ascii="Arial" w:hAnsi="Arial" w:cs="Arial"/>
                <w:b/>
                <w:bCs/>
                <w:sz w:val="22"/>
                <w:szCs w:val="22"/>
              </w:rPr>
            </w:pPr>
            <w:r>
              <w:rPr>
                <w:rFonts w:ascii="Arial" w:hAnsi="Arial" w:cs="Arial"/>
                <w:b/>
                <w:bCs/>
                <w:sz w:val="22"/>
                <w:szCs w:val="22"/>
              </w:rPr>
              <w:t>3,00</w:t>
            </w:r>
          </w:p>
          <w:p w:rsidR="00484B2E" w:rsidRDefault="00484B2E" w:rsidP="005D6107">
            <w:pPr>
              <w:jc w:val="center"/>
              <w:rPr>
                <w:rFonts w:ascii="Arial" w:hAnsi="Arial" w:cs="Arial"/>
                <w:b/>
                <w:bCs/>
                <w:sz w:val="22"/>
                <w:szCs w:val="22"/>
              </w:rPr>
            </w:pPr>
          </w:p>
          <w:p w:rsidR="00484B2E" w:rsidRDefault="00484B2E" w:rsidP="005D6107">
            <w:pPr>
              <w:jc w:val="center"/>
              <w:rPr>
                <w:rFonts w:ascii="Arial" w:hAnsi="Arial" w:cs="Arial"/>
                <w:b/>
                <w:bCs/>
                <w:sz w:val="22"/>
                <w:szCs w:val="22"/>
              </w:rPr>
            </w:pPr>
          </w:p>
          <w:p w:rsidR="00484B2E" w:rsidRDefault="00484B2E" w:rsidP="005D6107">
            <w:pPr>
              <w:jc w:val="center"/>
              <w:rPr>
                <w:rFonts w:ascii="Arial" w:hAnsi="Arial" w:cs="Arial"/>
                <w:b/>
                <w:bCs/>
                <w:sz w:val="22"/>
                <w:szCs w:val="22"/>
              </w:rPr>
            </w:pPr>
            <w:r>
              <w:rPr>
                <w:rFonts w:ascii="Arial" w:hAnsi="Arial" w:cs="Arial"/>
                <w:b/>
                <w:bCs/>
                <w:sz w:val="22"/>
                <w:szCs w:val="22"/>
              </w:rPr>
              <w:t>12,00</w:t>
            </w:r>
          </w:p>
          <w:p w:rsidR="00484B2E" w:rsidRDefault="00484B2E" w:rsidP="005D6107">
            <w:pPr>
              <w:jc w:val="center"/>
              <w:rPr>
                <w:rFonts w:ascii="Arial" w:hAnsi="Arial" w:cs="Arial"/>
                <w:b/>
                <w:bCs/>
                <w:sz w:val="22"/>
                <w:szCs w:val="22"/>
              </w:rPr>
            </w:pPr>
          </w:p>
          <w:p w:rsidR="0058411D" w:rsidRDefault="0058411D" w:rsidP="005D6107">
            <w:pPr>
              <w:jc w:val="center"/>
              <w:rPr>
                <w:rFonts w:ascii="Arial" w:hAnsi="Arial" w:cs="Arial"/>
                <w:b/>
                <w:bCs/>
                <w:sz w:val="22"/>
                <w:szCs w:val="22"/>
              </w:rPr>
            </w:pPr>
          </w:p>
          <w:p w:rsidR="00484B2E" w:rsidRDefault="00484B2E" w:rsidP="005D6107">
            <w:pPr>
              <w:jc w:val="center"/>
              <w:rPr>
                <w:rFonts w:ascii="Arial" w:hAnsi="Arial" w:cs="Arial"/>
                <w:b/>
                <w:bCs/>
                <w:sz w:val="22"/>
                <w:szCs w:val="22"/>
              </w:rPr>
            </w:pPr>
            <w:r>
              <w:rPr>
                <w:rFonts w:ascii="Arial" w:hAnsi="Arial" w:cs="Arial"/>
                <w:b/>
                <w:bCs/>
                <w:sz w:val="22"/>
                <w:szCs w:val="22"/>
              </w:rPr>
              <w:t>9,00</w:t>
            </w:r>
          </w:p>
          <w:p w:rsidR="00484B2E" w:rsidRDefault="00484B2E" w:rsidP="005D6107">
            <w:pPr>
              <w:jc w:val="center"/>
              <w:rPr>
                <w:rFonts w:ascii="Arial" w:hAnsi="Arial" w:cs="Arial"/>
                <w:b/>
                <w:bCs/>
                <w:sz w:val="22"/>
                <w:szCs w:val="22"/>
              </w:rPr>
            </w:pPr>
          </w:p>
          <w:p w:rsidR="00484B2E" w:rsidRPr="00A2767D" w:rsidRDefault="00484B2E" w:rsidP="005D6107">
            <w:pPr>
              <w:jc w:val="center"/>
              <w:rPr>
                <w:rFonts w:ascii="Arial" w:hAnsi="Arial" w:cs="Arial"/>
                <w:b/>
                <w:bCs/>
                <w:sz w:val="22"/>
                <w:szCs w:val="22"/>
              </w:rPr>
            </w:pPr>
          </w:p>
        </w:tc>
      </w:tr>
      <w:tr w:rsidR="00177127" w:rsidRPr="00A2767D" w:rsidTr="00633C78">
        <w:tblPrEx>
          <w:tblBorders>
            <w:top w:val="single" w:sz="12" w:space="0" w:color="auto"/>
            <w:left w:val="single" w:sz="12" w:space="0" w:color="auto"/>
            <w:bottom w:val="single" w:sz="12" w:space="0" w:color="auto"/>
            <w:right w:val="single" w:sz="12" w:space="0" w:color="auto"/>
          </w:tblBorders>
        </w:tblPrEx>
        <w:tc>
          <w:tcPr>
            <w:tcW w:w="4566" w:type="pct"/>
            <w:gridSpan w:val="3"/>
            <w:tcBorders>
              <w:top w:val="single" w:sz="12" w:space="0" w:color="auto"/>
              <w:bottom w:val="single" w:sz="12" w:space="0" w:color="auto"/>
            </w:tcBorders>
            <w:shd w:val="clear" w:color="auto" w:fill="EAF1DD" w:themeFill="accent3" w:themeFillTint="33"/>
            <w:vAlign w:val="center"/>
          </w:tcPr>
          <w:p w:rsidR="00177127" w:rsidRPr="00FD019C" w:rsidRDefault="00177127" w:rsidP="00805221">
            <w:pPr>
              <w:rPr>
                <w:rFonts w:ascii="Arial" w:hAnsi="Arial" w:cs="Arial"/>
                <w:b/>
                <w:bCs/>
                <w:sz w:val="22"/>
                <w:szCs w:val="22"/>
              </w:rPr>
            </w:pPr>
            <w:r w:rsidRPr="00FD019C">
              <w:rPr>
                <w:rFonts w:ascii="Arial" w:hAnsi="Arial" w:cs="Arial"/>
                <w:b/>
                <w:bCs/>
                <w:sz w:val="22"/>
                <w:szCs w:val="22"/>
              </w:rPr>
              <w:lastRenderedPageBreak/>
              <w:t>Total punctaj Criteriu 2</w:t>
            </w:r>
          </w:p>
        </w:tc>
        <w:tc>
          <w:tcPr>
            <w:tcW w:w="434" w:type="pct"/>
            <w:tcBorders>
              <w:top w:val="single" w:sz="12" w:space="0" w:color="auto"/>
              <w:bottom w:val="single" w:sz="12" w:space="0" w:color="auto"/>
            </w:tcBorders>
            <w:shd w:val="clear" w:color="auto" w:fill="EAF1DD" w:themeFill="accent3" w:themeFillTint="33"/>
          </w:tcPr>
          <w:p w:rsidR="00177127" w:rsidRPr="00A2767D" w:rsidRDefault="00CD11BD" w:rsidP="00CD11BD">
            <w:pPr>
              <w:rPr>
                <w:rFonts w:ascii="Arial" w:hAnsi="Arial" w:cs="Arial"/>
                <w:b/>
                <w:bCs/>
                <w:sz w:val="22"/>
                <w:szCs w:val="22"/>
              </w:rPr>
            </w:pPr>
            <w:r>
              <w:rPr>
                <w:rFonts w:ascii="Arial" w:hAnsi="Arial" w:cs="Arial"/>
                <w:b/>
                <w:bCs/>
                <w:sz w:val="22"/>
                <w:szCs w:val="22"/>
              </w:rPr>
              <w:t>864.82</w:t>
            </w:r>
          </w:p>
        </w:tc>
      </w:tr>
    </w:tbl>
    <w:p w:rsidR="00A70703" w:rsidRDefault="00A70703"/>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620" w:firstRow="1" w:lastRow="0" w:firstColumn="0" w:lastColumn="0" w:noHBand="1" w:noVBand="1"/>
      </w:tblPr>
      <w:tblGrid>
        <w:gridCol w:w="1604"/>
        <w:gridCol w:w="7620"/>
        <w:gridCol w:w="1012"/>
      </w:tblGrid>
      <w:tr w:rsidR="00177127" w:rsidRPr="00A2767D" w:rsidTr="00307925">
        <w:tc>
          <w:tcPr>
            <w:tcW w:w="814" w:type="pct"/>
            <w:vMerge w:val="restart"/>
          </w:tcPr>
          <w:p w:rsidR="00177127" w:rsidRPr="00A2767D" w:rsidRDefault="00177127">
            <w:pPr>
              <w:rPr>
                <w:rFonts w:ascii="Arial" w:hAnsi="Arial" w:cs="Arial"/>
                <w:b/>
                <w:bCs/>
                <w:sz w:val="22"/>
                <w:szCs w:val="22"/>
              </w:rPr>
            </w:pPr>
          </w:p>
        </w:tc>
        <w:tc>
          <w:tcPr>
            <w:tcW w:w="3752" w:type="pct"/>
            <w:vAlign w:val="center"/>
          </w:tcPr>
          <w:p w:rsidR="00177127" w:rsidRDefault="00177127" w:rsidP="008B6A5E">
            <w:pPr>
              <w:ind w:left="176" w:hanging="176"/>
              <w:rPr>
                <w:rFonts w:ascii="Arial" w:hAnsi="Arial" w:cs="Arial"/>
                <w:sz w:val="16"/>
                <w:szCs w:val="16"/>
              </w:rPr>
            </w:pPr>
            <w:r w:rsidRPr="00A2767D">
              <w:rPr>
                <w:rFonts w:ascii="Arial" w:hAnsi="Arial" w:cs="Arial"/>
                <w:b/>
                <w:bCs/>
                <w:sz w:val="16"/>
                <w:szCs w:val="16"/>
              </w:rPr>
              <w:t>3.4</w:t>
            </w:r>
            <w:r w:rsidRPr="00A2767D">
              <w:rPr>
                <w:rFonts w:ascii="Arial" w:hAnsi="Arial" w:cs="Arial"/>
                <w:sz w:val="16"/>
                <w:szCs w:val="16"/>
              </w:rPr>
              <w:t>. Membru în societăţi ştiinţifice şi profesionale</w:t>
            </w:r>
            <w:r>
              <w:rPr>
                <w:rFonts w:ascii="Arial" w:hAnsi="Arial" w:cs="Arial"/>
                <w:sz w:val="16"/>
                <w:szCs w:val="16"/>
              </w:rPr>
              <w:t xml:space="preserve"> (AGIR, asociațiile absolvenților etc.)</w:t>
            </w:r>
          </w:p>
          <w:p w:rsidR="0058411D" w:rsidRDefault="00177127" w:rsidP="0058411D">
            <w:pPr>
              <w:pStyle w:val="Header"/>
              <w:tabs>
                <w:tab w:val="left" w:pos="360"/>
              </w:tabs>
              <w:ind w:firstLine="388"/>
              <w:rPr>
                <w:rFonts w:ascii="Arial" w:hAnsi="Arial" w:cs="Arial"/>
                <w:b/>
                <w:bCs/>
                <w:sz w:val="16"/>
                <w:szCs w:val="16"/>
              </w:rPr>
            </w:pPr>
            <w:r w:rsidRPr="00A2767D">
              <w:rPr>
                <w:rFonts w:ascii="Arial" w:hAnsi="Arial" w:cs="Arial"/>
                <w:b/>
                <w:bCs/>
                <w:sz w:val="16"/>
                <w:szCs w:val="16"/>
              </w:rPr>
              <w:t>Realizări:</w:t>
            </w:r>
          </w:p>
          <w:p w:rsidR="0058411D" w:rsidRDefault="0058411D" w:rsidP="0058411D">
            <w:pPr>
              <w:pStyle w:val="Header"/>
              <w:tabs>
                <w:tab w:val="left" w:pos="360"/>
              </w:tabs>
              <w:ind w:firstLine="388"/>
              <w:rPr>
                <w:rFonts w:ascii="Arial" w:hAnsi="Arial" w:cs="Arial"/>
                <w:b/>
                <w:bCs/>
                <w:sz w:val="16"/>
                <w:szCs w:val="16"/>
              </w:rPr>
            </w:pPr>
          </w:p>
          <w:p w:rsidR="00177127" w:rsidRDefault="0058411D" w:rsidP="0058411D">
            <w:pPr>
              <w:pStyle w:val="Header"/>
              <w:tabs>
                <w:tab w:val="left" w:pos="360"/>
              </w:tabs>
              <w:ind w:firstLine="388"/>
              <w:rPr>
                <w:rFonts w:ascii="Arial" w:hAnsi="Arial" w:cs="Arial"/>
                <w:sz w:val="16"/>
                <w:szCs w:val="16"/>
              </w:rPr>
            </w:pPr>
            <w:r w:rsidRPr="004D3484">
              <w:rPr>
                <w:rFonts w:ascii="Arial" w:hAnsi="Arial" w:cs="Arial"/>
                <w:b/>
                <w:sz w:val="16"/>
                <w:szCs w:val="16"/>
                <w:lang w:val="en-US"/>
              </w:rPr>
              <w:t>3.4.1</w:t>
            </w:r>
            <w:r>
              <w:rPr>
                <w:rFonts w:ascii="Arial" w:hAnsi="Arial" w:cs="Arial"/>
                <w:sz w:val="16"/>
                <w:szCs w:val="16"/>
                <w:lang w:val="pt-PT"/>
              </w:rPr>
              <w:t xml:space="preserve">. </w:t>
            </w:r>
            <w:r w:rsidR="00177127" w:rsidRPr="006E26EF">
              <w:rPr>
                <w:rFonts w:ascii="Arial" w:hAnsi="Arial" w:cs="Arial"/>
                <w:sz w:val="16"/>
                <w:szCs w:val="16"/>
                <w:lang w:val="pt-PT"/>
              </w:rPr>
              <w:t>Membru</w:t>
            </w:r>
            <w:r w:rsidR="00177127" w:rsidRPr="009E799D">
              <w:rPr>
                <w:rFonts w:ascii="Arial" w:hAnsi="Arial" w:cs="Arial"/>
                <w:sz w:val="16"/>
                <w:szCs w:val="16"/>
              </w:rPr>
              <w:t>A.S.R.O., Comisia CT 359 Informatii geografice</w:t>
            </w:r>
          </w:p>
          <w:p w:rsidR="0043785A" w:rsidRPr="00A2767D" w:rsidRDefault="0043785A" w:rsidP="0058411D">
            <w:pPr>
              <w:pStyle w:val="Header"/>
              <w:numPr>
                <w:ilvl w:val="2"/>
                <w:numId w:val="31"/>
              </w:numPr>
              <w:tabs>
                <w:tab w:val="left" w:pos="853"/>
              </w:tabs>
              <w:ind w:left="853" w:hanging="450"/>
              <w:jc w:val="both"/>
              <w:rPr>
                <w:rFonts w:ascii="Arial" w:hAnsi="Arial" w:cs="Arial"/>
                <w:sz w:val="16"/>
                <w:szCs w:val="16"/>
              </w:rPr>
            </w:pPr>
            <w:r>
              <w:rPr>
                <w:rFonts w:ascii="Arial" w:hAnsi="Arial" w:cs="Arial"/>
                <w:sz w:val="16"/>
                <w:szCs w:val="16"/>
              </w:rPr>
              <w:t>Membru UGR</w:t>
            </w:r>
          </w:p>
        </w:tc>
        <w:tc>
          <w:tcPr>
            <w:tcW w:w="434" w:type="pct"/>
            <w:vAlign w:val="center"/>
          </w:tcPr>
          <w:p w:rsidR="0058411D" w:rsidRDefault="0058411D" w:rsidP="009E799D">
            <w:pPr>
              <w:jc w:val="center"/>
              <w:rPr>
                <w:rFonts w:ascii="Arial" w:hAnsi="Arial" w:cs="Arial"/>
                <w:b/>
                <w:bCs/>
                <w:sz w:val="22"/>
                <w:szCs w:val="22"/>
              </w:rPr>
            </w:pPr>
          </w:p>
          <w:p w:rsidR="00177127" w:rsidRDefault="00177127" w:rsidP="009E799D">
            <w:pPr>
              <w:jc w:val="center"/>
              <w:rPr>
                <w:rFonts w:ascii="Arial" w:hAnsi="Arial" w:cs="Arial"/>
                <w:b/>
                <w:bCs/>
                <w:sz w:val="22"/>
                <w:szCs w:val="22"/>
              </w:rPr>
            </w:pPr>
            <w:r>
              <w:rPr>
                <w:rFonts w:ascii="Arial" w:hAnsi="Arial" w:cs="Arial"/>
                <w:b/>
                <w:bCs/>
                <w:sz w:val="22"/>
                <w:szCs w:val="22"/>
              </w:rPr>
              <w:t>5</w:t>
            </w:r>
          </w:p>
          <w:p w:rsidR="0043785A" w:rsidRPr="00A2767D" w:rsidRDefault="0043785A" w:rsidP="009E799D">
            <w:pPr>
              <w:jc w:val="center"/>
              <w:rPr>
                <w:rFonts w:ascii="Arial" w:hAnsi="Arial" w:cs="Arial"/>
                <w:b/>
                <w:bCs/>
                <w:sz w:val="22"/>
                <w:szCs w:val="22"/>
              </w:rPr>
            </w:pPr>
            <w:r>
              <w:rPr>
                <w:rFonts w:ascii="Arial" w:hAnsi="Arial" w:cs="Arial"/>
                <w:b/>
                <w:bCs/>
                <w:sz w:val="22"/>
                <w:szCs w:val="22"/>
              </w:rPr>
              <w:t>5</w:t>
            </w:r>
          </w:p>
        </w:tc>
      </w:tr>
      <w:tr w:rsidR="00177127" w:rsidRPr="00A2767D" w:rsidTr="00307925">
        <w:tc>
          <w:tcPr>
            <w:tcW w:w="814" w:type="pct"/>
            <w:vMerge/>
          </w:tcPr>
          <w:p w:rsidR="00177127" w:rsidRPr="00A2767D" w:rsidRDefault="00177127">
            <w:pPr>
              <w:rPr>
                <w:rFonts w:ascii="Arial" w:hAnsi="Arial" w:cs="Arial"/>
                <w:b/>
                <w:bCs/>
                <w:sz w:val="22"/>
                <w:szCs w:val="22"/>
              </w:rPr>
            </w:pPr>
          </w:p>
        </w:tc>
        <w:tc>
          <w:tcPr>
            <w:tcW w:w="3752" w:type="pct"/>
            <w:vAlign w:val="center"/>
          </w:tcPr>
          <w:p w:rsidR="00177127" w:rsidRDefault="00177127" w:rsidP="0076681E">
            <w:pPr>
              <w:pStyle w:val="Header"/>
              <w:numPr>
                <w:ilvl w:val="1"/>
                <w:numId w:val="31"/>
              </w:numPr>
              <w:tabs>
                <w:tab w:val="left" w:pos="360"/>
              </w:tabs>
              <w:rPr>
                <w:rFonts w:ascii="Arial" w:hAnsi="Arial" w:cs="Arial"/>
                <w:sz w:val="16"/>
                <w:szCs w:val="16"/>
              </w:rPr>
            </w:pPr>
            <w:r w:rsidRPr="00A2767D">
              <w:rPr>
                <w:rFonts w:ascii="Arial" w:hAnsi="Arial" w:cs="Arial"/>
                <w:sz w:val="16"/>
                <w:szCs w:val="16"/>
              </w:rPr>
              <w:t>Membru în comisii de doctorat</w:t>
            </w:r>
          </w:p>
          <w:p w:rsidR="0076681E" w:rsidRPr="0076681E" w:rsidRDefault="0076681E" w:rsidP="0076681E">
            <w:pPr>
              <w:pStyle w:val="Header"/>
              <w:tabs>
                <w:tab w:val="left" w:pos="360"/>
              </w:tabs>
              <w:rPr>
                <w:rFonts w:ascii="Arial" w:hAnsi="Arial" w:cs="Arial"/>
                <w:sz w:val="16"/>
                <w:szCs w:val="16"/>
              </w:rPr>
            </w:pPr>
            <w:r w:rsidRPr="0076681E">
              <w:rPr>
                <w:rFonts w:ascii="Arial" w:hAnsi="Arial" w:cs="Arial"/>
                <w:b/>
                <w:sz w:val="16"/>
                <w:szCs w:val="16"/>
              </w:rPr>
              <w:t xml:space="preserve">3.5.a. </w:t>
            </w:r>
            <w:r>
              <w:rPr>
                <w:rFonts w:ascii="Arial" w:hAnsi="Arial" w:cs="Arial"/>
                <w:sz w:val="16"/>
                <w:szCs w:val="16"/>
              </w:rPr>
              <w:t>Teză</w:t>
            </w:r>
          </w:p>
          <w:p w:rsidR="00177127" w:rsidRPr="00A2767D" w:rsidRDefault="00C70DAC" w:rsidP="008B6A5E">
            <w:pPr>
              <w:pStyle w:val="Header"/>
              <w:tabs>
                <w:tab w:val="left" w:pos="360"/>
              </w:tabs>
              <w:ind w:firstLine="388"/>
              <w:rPr>
                <w:rFonts w:ascii="Arial" w:hAnsi="Arial" w:cs="Arial"/>
                <w:b/>
                <w:bCs/>
                <w:sz w:val="16"/>
                <w:szCs w:val="16"/>
              </w:rPr>
            </w:pPr>
            <w:r>
              <w:rPr>
                <w:rFonts w:ascii="Arial" w:hAnsi="Arial" w:cs="Arial"/>
                <w:b/>
                <w:bCs/>
                <w:sz w:val="16"/>
                <w:szCs w:val="16"/>
              </w:rPr>
              <w:t>Susțineri</w:t>
            </w:r>
            <w:r w:rsidR="00177127" w:rsidRPr="00A2767D">
              <w:rPr>
                <w:rFonts w:ascii="Arial" w:hAnsi="Arial" w:cs="Arial"/>
                <w:b/>
                <w:bCs/>
                <w:sz w:val="16"/>
                <w:szCs w:val="16"/>
              </w:rPr>
              <w:t>:</w:t>
            </w:r>
          </w:p>
          <w:p w:rsidR="00177127" w:rsidRPr="0058411D" w:rsidRDefault="00177127" w:rsidP="0058411D">
            <w:pPr>
              <w:keepLines/>
              <w:widowControl w:val="0"/>
              <w:tabs>
                <w:tab w:val="left" w:pos="2684"/>
              </w:tabs>
              <w:ind w:firstLine="492"/>
              <w:jc w:val="both"/>
              <w:rPr>
                <w:rFonts w:ascii="Arial" w:hAnsi="Arial" w:cs="Arial"/>
                <w:sz w:val="16"/>
                <w:szCs w:val="16"/>
                <w:lang w:val="en-US"/>
              </w:rPr>
            </w:pPr>
            <w:r w:rsidRPr="004D3484">
              <w:rPr>
                <w:rFonts w:ascii="Arial" w:hAnsi="Arial" w:cs="Arial"/>
                <w:b/>
                <w:sz w:val="16"/>
                <w:szCs w:val="16"/>
                <w:lang w:val="en-US"/>
              </w:rPr>
              <w:t>3.5.</w:t>
            </w:r>
            <w:r w:rsidR="0076681E">
              <w:rPr>
                <w:rFonts w:ascii="Arial" w:hAnsi="Arial" w:cs="Arial"/>
                <w:b/>
                <w:sz w:val="16"/>
                <w:szCs w:val="16"/>
                <w:lang w:val="en-US"/>
              </w:rPr>
              <w:t>a.</w:t>
            </w:r>
            <w:r w:rsidRPr="004D3484">
              <w:rPr>
                <w:rFonts w:ascii="Arial" w:hAnsi="Arial" w:cs="Arial"/>
                <w:b/>
                <w:sz w:val="16"/>
                <w:szCs w:val="16"/>
                <w:lang w:val="en-US"/>
              </w:rPr>
              <w:t>1.</w:t>
            </w:r>
            <w:r w:rsidR="00C70DAC" w:rsidRPr="0058411D">
              <w:rPr>
                <w:rFonts w:ascii="Arial" w:hAnsi="Arial" w:cs="Arial"/>
                <w:sz w:val="16"/>
                <w:szCs w:val="16"/>
                <w:lang w:val="en-US"/>
              </w:rPr>
              <w:t>Macarof Paul</w:t>
            </w:r>
            <w:r w:rsidRPr="0058411D">
              <w:rPr>
                <w:rFonts w:ascii="Arial" w:hAnsi="Arial" w:cs="Arial"/>
                <w:sz w:val="16"/>
                <w:szCs w:val="16"/>
                <w:lang w:val="en-US"/>
              </w:rPr>
              <w:t xml:space="preserve">, </w:t>
            </w:r>
            <w:r w:rsidR="00C70DAC" w:rsidRPr="0058411D">
              <w:rPr>
                <w:rFonts w:ascii="Arial" w:hAnsi="Arial" w:cs="Arial"/>
                <w:sz w:val="16"/>
                <w:szCs w:val="16"/>
                <w:lang w:val="en-US"/>
              </w:rPr>
              <w:t>MODIFICARI GEOMORFOLOGICE DETERMINATE CU AJUTORUT TEHNOLOGIILOR MOOERNE DE ACHIZITIE 9I PRETUCRARE A DATEIOR 15</w:t>
            </w:r>
            <w:r w:rsidRPr="0058411D">
              <w:rPr>
                <w:rFonts w:ascii="Arial" w:hAnsi="Arial" w:cs="Arial"/>
                <w:sz w:val="16"/>
                <w:szCs w:val="16"/>
                <w:lang w:val="en-US"/>
              </w:rPr>
              <w:t>.</w:t>
            </w:r>
            <w:r w:rsidR="00C70DAC" w:rsidRPr="0058411D">
              <w:rPr>
                <w:rFonts w:ascii="Arial" w:hAnsi="Arial" w:cs="Arial"/>
                <w:sz w:val="16"/>
                <w:szCs w:val="16"/>
                <w:lang w:val="en-US"/>
              </w:rPr>
              <w:t>11</w:t>
            </w:r>
            <w:r w:rsidRPr="0058411D">
              <w:rPr>
                <w:rFonts w:ascii="Arial" w:hAnsi="Arial" w:cs="Arial"/>
                <w:sz w:val="16"/>
                <w:szCs w:val="16"/>
                <w:lang w:val="en-US"/>
              </w:rPr>
              <w:t>.201</w:t>
            </w:r>
            <w:r w:rsidR="00C70DAC" w:rsidRPr="0058411D">
              <w:rPr>
                <w:rFonts w:ascii="Arial" w:hAnsi="Arial" w:cs="Arial"/>
                <w:sz w:val="16"/>
                <w:szCs w:val="16"/>
                <w:lang w:val="en-US"/>
              </w:rPr>
              <w:t>9</w:t>
            </w:r>
          </w:p>
          <w:p w:rsidR="004B0C72" w:rsidRDefault="004B0C72" w:rsidP="0058411D">
            <w:pPr>
              <w:keepLines/>
              <w:widowControl w:val="0"/>
              <w:tabs>
                <w:tab w:val="left" w:pos="2684"/>
              </w:tabs>
              <w:ind w:firstLine="492"/>
              <w:jc w:val="both"/>
              <w:rPr>
                <w:rFonts w:ascii="Arial" w:hAnsi="Arial" w:cs="Arial"/>
                <w:sz w:val="16"/>
                <w:szCs w:val="16"/>
                <w:lang w:val="en-US"/>
              </w:rPr>
            </w:pPr>
            <w:r w:rsidRPr="004D3484">
              <w:rPr>
                <w:rFonts w:ascii="Arial" w:hAnsi="Arial" w:cs="Arial"/>
                <w:b/>
                <w:sz w:val="16"/>
                <w:szCs w:val="16"/>
                <w:lang w:val="en-US"/>
              </w:rPr>
              <w:t>3.5.</w:t>
            </w:r>
            <w:r w:rsidR="0076681E">
              <w:rPr>
                <w:rFonts w:ascii="Arial" w:hAnsi="Arial" w:cs="Arial"/>
                <w:b/>
                <w:sz w:val="16"/>
                <w:szCs w:val="16"/>
                <w:lang w:val="en-US"/>
              </w:rPr>
              <w:t>a.</w:t>
            </w:r>
            <w:r w:rsidR="002834E6" w:rsidRPr="004D3484">
              <w:rPr>
                <w:rFonts w:ascii="Arial" w:hAnsi="Arial" w:cs="Arial"/>
                <w:b/>
                <w:sz w:val="16"/>
                <w:szCs w:val="16"/>
                <w:lang w:val="en-US"/>
              </w:rPr>
              <w:t>2.</w:t>
            </w:r>
            <w:r w:rsidR="00177127" w:rsidRPr="0058411D">
              <w:rPr>
                <w:rFonts w:ascii="Arial" w:hAnsi="Arial" w:cs="Arial"/>
                <w:sz w:val="16"/>
                <w:szCs w:val="16"/>
                <w:lang w:val="en-US"/>
              </w:rPr>
              <w:t xml:space="preserve"> Marcu</w:t>
            </w:r>
            <w:r w:rsidRPr="0058411D">
              <w:rPr>
                <w:rFonts w:ascii="Arial" w:hAnsi="Arial" w:cs="Arial"/>
                <w:sz w:val="16"/>
                <w:szCs w:val="16"/>
                <w:lang w:val="en-US"/>
              </w:rPr>
              <w:t xml:space="preserve"> Casiana Ionela, </w:t>
            </w:r>
            <w:r w:rsidR="002834E6" w:rsidRPr="0058411D">
              <w:rPr>
                <w:rFonts w:ascii="Arial" w:hAnsi="Arial" w:cs="Arial"/>
                <w:sz w:val="16"/>
                <w:szCs w:val="16"/>
                <w:lang w:val="en-US"/>
              </w:rPr>
              <w:t>Cercetari privind estimarea productiei de biomasa prin tehnici GIS, 11</w:t>
            </w:r>
            <w:r w:rsidRPr="0058411D">
              <w:rPr>
                <w:rFonts w:ascii="Arial" w:hAnsi="Arial" w:cs="Arial"/>
                <w:sz w:val="16"/>
                <w:szCs w:val="16"/>
                <w:lang w:val="en-US"/>
              </w:rPr>
              <w:t>.</w:t>
            </w:r>
            <w:r w:rsidR="002834E6" w:rsidRPr="0058411D">
              <w:rPr>
                <w:rFonts w:ascii="Arial" w:hAnsi="Arial" w:cs="Arial"/>
                <w:sz w:val="16"/>
                <w:szCs w:val="16"/>
                <w:lang w:val="en-US"/>
              </w:rPr>
              <w:t>10</w:t>
            </w:r>
            <w:r w:rsidRPr="0058411D">
              <w:rPr>
                <w:rFonts w:ascii="Arial" w:hAnsi="Arial" w:cs="Arial"/>
                <w:sz w:val="16"/>
                <w:szCs w:val="16"/>
                <w:lang w:val="en-US"/>
              </w:rPr>
              <w:t>.201</w:t>
            </w:r>
            <w:r w:rsidR="002834E6" w:rsidRPr="0058411D">
              <w:rPr>
                <w:rFonts w:ascii="Arial" w:hAnsi="Arial" w:cs="Arial"/>
                <w:sz w:val="16"/>
                <w:szCs w:val="16"/>
                <w:lang w:val="en-US"/>
              </w:rPr>
              <w:t>9</w:t>
            </w:r>
          </w:p>
          <w:p w:rsidR="0076681E" w:rsidRPr="0076681E" w:rsidRDefault="0076681E" w:rsidP="0076681E">
            <w:pPr>
              <w:pStyle w:val="Header"/>
              <w:tabs>
                <w:tab w:val="left" w:pos="360"/>
              </w:tabs>
              <w:rPr>
                <w:rFonts w:ascii="Arial" w:hAnsi="Arial" w:cs="Arial"/>
                <w:sz w:val="16"/>
                <w:szCs w:val="16"/>
              </w:rPr>
            </w:pPr>
            <w:r w:rsidRPr="0076681E">
              <w:rPr>
                <w:rFonts w:ascii="Arial" w:hAnsi="Arial" w:cs="Arial"/>
                <w:b/>
                <w:sz w:val="16"/>
                <w:szCs w:val="16"/>
              </w:rPr>
              <w:t>3.5.</w:t>
            </w:r>
            <w:r>
              <w:rPr>
                <w:rFonts w:ascii="Arial" w:hAnsi="Arial" w:cs="Arial"/>
                <w:b/>
                <w:sz w:val="16"/>
                <w:szCs w:val="16"/>
              </w:rPr>
              <w:t>b</w:t>
            </w:r>
            <w:r w:rsidRPr="0076681E">
              <w:rPr>
                <w:rFonts w:ascii="Arial" w:hAnsi="Arial" w:cs="Arial"/>
                <w:b/>
                <w:sz w:val="16"/>
                <w:szCs w:val="16"/>
              </w:rPr>
              <w:t xml:space="preserve">. </w:t>
            </w:r>
            <w:r>
              <w:rPr>
                <w:rFonts w:ascii="Arial" w:hAnsi="Arial" w:cs="Arial"/>
                <w:sz w:val="16"/>
                <w:szCs w:val="16"/>
              </w:rPr>
              <w:t>Rapoarte cercetare</w:t>
            </w:r>
          </w:p>
          <w:p w:rsidR="0076681E" w:rsidRDefault="0076681E" w:rsidP="0058411D">
            <w:pPr>
              <w:keepLines/>
              <w:widowControl w:val="0"/>
              <w:tabs>
                <w:tab w:val="left" w:pos="2684"/>
              </w:tabs>
              <w:ind w:firstLine="492"/>
              <w:jc w:val="both"/>
              <w:rPr>
                <w:rFonts w:ascii="Arial" w:hAnsi="Arial" w:cs="Arial"/>
                <w:b/>
                <w:bCs/>
                <w:sz w:val="16"/>
                <w:szCs w:val="16"/>
              </w:rPr>
            </w:pPr>
            <w:r>
              <w:rPr>
                <w:rFonts w:ascii="Arial" w:hAnsi="Arial" w:cs="Arial"/>
                <w:b/>
                <w:bCs/>
                <w:sz w:val="16"/>
                <w:szCs w:val="16"/>
              </w:rPr>
              <w:t>Susțineri</w:t>
            </w:r>
            <w:r w:rsidRPr="00A2767D">
              <w:rPr>
                <w:rFonts w:ascii="Arial" w:hAnsi="Arial" w:cs="Arial"/>
                <w:b/>
                <w:bCs/>
                <w:sz w:val="16"/>
                <w:szCs w:val="16"/>
              </w:rPr>
              <w:t>:</w:t>
            </w:r>
          </w:p>
          <w:p w:rsidR="0076681E" w:rsidRPr="0076681E" w:rsidRDefault="0076681E" w:rsidP="0076681E">
            <w:pPr>
              <w:tabs>
                <w:tab w:val="left" w:pos="360"/>
                <w:tab w:val="center" w:pos="4153"/>
                <w:tab w:val="right" w:pos="8306"/>
              </w:tabs>
              <w:ind w:firstLine="317"/>
              <w:rPr>
                <w:rFonts w:ascii="Arial" w:hAnsi="Arial" w:cs="Arial"/>
                <w:sz w:val="16"/>
                <w:szCs w:val="16"/>
              </w:rPr>
            </w:pPr>
            <w:r w:rsidRPr="0076681E">
              <w:rPr>
                <w:rFonts w:ascii="Arial" w:hAnsi="Arial" w:cs="Arial"/>
                <w:b/>
                <w:sz w:val="16"/>
                <w:szCs w:val="16"/>
              </w:rPr>
              <w:t>3.5.b.1.</w:t>
            </w:r>
            <w:r w:rsidRPr="0076681E">
              <w:rPr>
                <w:rFonts w:ascii="Arial" w:hAnsi="Arial" w:cs="Arial"/>
                <w:sz w:val="16"/>
                <w:szCs w:val="16"/>
              </w:rPr>
              <w:t>Nicoleta Viorela Iurist, Tehnici de teledetecţie pentru generarea de cartografii tematice, 30.03.2017</w:t>
            </w:r>
            <w:r w:rsidR="00135CF6">
              <w:rPr>
                <w:rFonts w:ascii="Arial" w:hAnsi="Arial" w:cs="Arial"/>
                <w:sz w:val="16"/>
                <w:szCs w:val="16"/>
              </w:rPr>
              <w:t xml:space="preserve"> 1 pct</w:t>
            </w:r>
          </w:p>
          <w:p w:rsidR="0076681E" w:rsidRPr="0076681E" w:rsidRDefault="0076681E" w:rsidP="0076681E">
            <w:pPr>
              <w:tabs>
                <w:tab w:val="left" w:pos="360"/>
                <w:tab w:val="center" w:pos="4153"/>
                <w:tab w:val="right" w:pos="8306"/>
              </w:tabs>
              <w:ind w:firstLine="317"/>
              <w:rPr>
                <w:rFonts w:ascii="Arial" w:hAnsi="Arial" w:cs="Arial"/>
                <w:sz w:val="16"/>
                <w:szCs w:val="16"/>
              </w:rPr>
            </w:pPr>
            <w:r w:rsidRPr="0076681E">
              <w:rPr>
                <w:rFonts w:ascii="Arial" w:hAnsi="Arial" w:cs="Arial"/>
                <w:b/>
                <w:sz w:val="16"/>
                <w:szCs w:val="16"/>
              </w:rPr>
              <w:t>3.5.</w:t>
            </w:r>
            <w:r w:rsidRPr="00984E50">
              <w:rPr>
                <w:rFonts w:ascii="Arial" w:hAnsi="Arial" w:cs="Arial"/>
                <w:b/>
                <w:sz w:val="16"/>
                <w:szCs w:val="16"/>
              </w:rPr>
              <w:t>b.2.</w:t>
            </w:r>
            <w:r w:rsidRPr="0076681E">
              <w:rPr>
                <w:rFonts w:ascii="Arial" w:hAnsi="Arial" w:cs="Arial"/>
                <w:sz w:val="16"/>
                <w:szCs w:val="16"/>
              </w:rPr>
              <w:t xml:space="preserve"> Macarof Paul, Urmărirea caracteristicilor morfologice ale unui versant utilizând  tehnologii  moderne de achiziţie şi prelucrare a datelor, 25.09.2017</w:t>
            </w:r>
          </w:p>
          <w:p w:rsidR="0076681E" w:rsidRPr="0076681E" w:rsidRDefault="0076681E" w:rsidP="0076681E">
            <w:pPr>
              <w:tabs>
                <w:tab w:val="left" w:pos="360"/>
                <w:tab w:val="center" w:pos="4153"/>
                <w:tab w:val="right" w:pos="8306"/>
              </w:tabs>
              <w:ind w:firstLine="317"/>
              <w:rPr>
                <w:rFonts w:ascii="Arial" w:hAnsi="Arial" w:cs="Arial"/>
                <w:sz w:val="16"/>
                <w:szCs w:val="16"/>
              </w:rPr>
            </w:pPr>
            <w:r w:rsidRPr="00984E50">
              <w:rPr>
                <w:rFonts w:ascii="Arial" w:hAnsi="Arial" w:cs="Arial"/>
                <w:b/>
                <w:sz w:val="16"/>
                <w:szCs w:val="16"/>
              </w:rPr>
              <w:t>3</w:t>
            </w:r>
            <w:r w:rsidRPr="0076681E">
              <w:rPr>
                <w:rFonts w:ascii="Arial" w:hAnsi="Arial" w:cs="Arial"/>
                <w:b/>
                <w:sz w:val="16"/>
                <w:szCs w:val="16"/>
              </w:rPr>
              <w:t>.5.</w:t>
            </w:r>
            <w:r w:rsidRPr="00984E50">
              <w:rPr>
                <w:rFonts w:ascii="Arial" w:hAnsi="Arial" w:cs="Arial"/>
                <w:b/>
                <w:sz w:val="16"/>
                <w:szCs w:val="16"/>
              </w:rPr>
              <w:t>b</w:t>
            </w:r>
            <w:r w:rsidRPr="0076681E">
              <w:rPr>
                <w:rFonts w:ascii="Arial" w:hAnsi="Arial" w:cs="Arial"/>
                <w:b/>
                <w:sz w:val="16"/>
                <w:szCs w:val="16"/>
              </w:rPr>
              <w:t xml:space="preserve">. </w:t>
            </w:r>
            <w:r w:rsidRPr="00984E50">
              <w:rPr>
                <w:rFonts w:ascii="Arial" w:hAnsi="Arial" w:cs="Arial"/>
                <w:b/>
                <w:sz w:val="16"/>
                <w:szCs w:val="16"/>
              </w:rPr>
              <w:t>3</w:t>
            </w:r>
            <w:r>
              <w:rPr>
                <w:rFonts w:ascii="Arial" w:hAnsi="Arial" w:cs="Arial"/>
                <w:sz w:val="16"/>
                <w:szCs w:val="16"/>
              </w:rPr>
              <w:t xml:space="preserve">. </w:t>
            </w:r>
            <w:r w:rsidRPr="0076681E">
              <w:rPr>
                <w:rFonts w:ascii="Arial" w:hAnsi="Arial" w:cs="Arial"/>
                <w:sz w:val="16"/>
                <w:szCs w:val="16"/>
              </w:rPr>
              <w:t>Bartic Cezarina Georgiana, Dispersia contaminanţilor în sol şi evaluarea riscului generat, 25.09.2017</w:t>
            </w:r>
          </w:p>
          <w:p w:rsidR="0076681E" w:rsidRPr="0076681E" w:rsidRDefault="0076681E" w:rsidP="0076681E">
            <w:pPr>
              <w:tabs>
                <w:tab w:val="left" w:pos="360"/>
                <w:tab w:val="center" w:pos="4153"/>
                <w:tab w:val="right" w:pos="8306"/>
              </w:tabs>
              <w:ind w:firstLine="317"/>
              <w:rPr>
                <w:rFonts w:ascii="Arial" w:hAnsi="Arial" w:cs="Arial"/>
                <w:sz w:val="16"/>
                <w:szCs w:val="16"/>
              </w:rPr>
            </w:pPr>
            <w:r w:rsidRPr="00984E50">
              <w:rPr>
                <w:rFonts w:ascii="Arial" w:hAnsi="Arial" w:cs="Arial"/>
                <w:b/>
                <w:sz w:val="16"/>
                <w:szCs w:val="16"/>
              </w:rPr>
              <w:t>3</w:t>
            </w:r>
            <w:r w:rsidRPr="0076681E">
              <w:rPr>
                <w:rFonts w:ascii="Arial" w:hAnsi="Arial" w:cs="Arial"/>
                <w:b/>
                <w:sz w:val="16"/>
                <w:szCs w:val="16"/>
              </w:rPr>
              <w:t>.5.</w:t>
            </w:r>
            <w:r w:rsidRPr="00984E50">
              <w:rPr>
                <w:rFonts w:ascii="Arial" w:hAnsi="Arial" w:cs="Arial"/>
                <w:b/>
                <w:sz w:val="16"/>
                <w:szCs w:val="16"/>
              </w:rPr>
              <w:t>b.</w:t>
            </w:r>
            <w:r w:rsidR="00984E50" w:rsidRPr="00984E50">
              <w:rPr>
                <w:rFonts w:ascii="Arial" w:hAnsi="Arial" w:cs="Arial"/>
                <w:b/>
                <w:sz w:val="16"/>
                <w:szCs w:val="16"/>
              </w:rPr>
              <w:t>4</w:t>
            </w:r>
            <w:r w:rsidRPr="00984E50">
              <w:rPr>
                <w:rFonts w:ascii="Arial" w:hAnsi="Arial" w:cs="Arial"/>
                <w:b/>
                <w:sz w:val="16"/>
                <w:szCs w:val="16"/>
              </w:rPr>
              <w:t>.</w:t>
            </w:r>
            <w:r w:rsidRPr="0076681E">
              <w:rPr>
                <w:rFonts w:ascii="Arial" w:hAnsi="Arial" w:cs="Arial"/>
                <w:sz w:val="16"/>
                <w:szCs w:val="16"/>
              </w:rPr>
              <w:t>Ţarcă Patricia Alexandra, Efectele Măsdurilor de ecologizare a haldelor de steril în zona minieră din munţii Călimani, 25.09.2017</w:t>
            </w:r>
          </w:p>
          <w:p w:rsidR="0076681E" w:rsidRPr="0076681E" w:rsidRDefault="0076681E" w:rsidP="0076681E">
            <w:pPr>
              <w:tabs>
                <w:tab w:val="left" w:pos="360"/>
                <w:tab w:val="center" w:pos="4153"/>
                <w:tab w:val="right" w:pos="8306"/>
              </w:tabs>
              <w:ind w:firstLine="317"/>
              <w:rPr>
                <w:rFonts w:ascii="Arial" w:hAnsi="Arial" w:cs="Arial"/>
                <w:sz w:val="16"/>
                <w:szCs w:val="16"/>
              </w:rPr>
            </w:pPr>
            <w:r w:rsidRPr="00984E50">
              <w:rPr>
                <w:rFonts w:ascii="Arial" w:hAnsi="Arial" w:cs="Arial"/>
                <w:b/>
                <w:sz w:val="16"/>
                <w:szCs w:val="16"/>
              </w:rPr>
              <w:t>3.5</w:t>
            </w:r>
            <w:r w:rsidRPr="0076681E">
              <w:rPr>
                <w:rFonts w:ascii="Arial" w:hAnsi="Arial" w:cs="Arial"/>
                <w:b/>
                <w:sz w:val="16"/>
                <w:szCs w:val="16"/>
              </w:rPr>
              <w:t>.</w:t>
            </w:r>
            <w:r w:rsidRPr="00984E50">
              <w:rPr>
                <w:rFonts w:ascii="Arial" w:hAnsi="Arial" w:cs="Arial"/>
                <w:b/>
                <w:sz w:val="16"/>
                <w:szCs w:val="16"/>
              </w:rPr>
              <w:t>b</w:t>
            </w:r>
            <w:r w:rsidRPr="0076681E">
              <w:rPr>
                <w:rFonts w:ascii="Arial" w:hAnsi="Arial" w:cs="Arial"/>
                <w:b/>
                <w:sz w:val="16"/>
                <w:szCs w:val="16"/>
              </w:rPr>
              <w:t>.5.</w:t>
            </w:r>
            <w:r w:rsidRPr="0076681E">
              <w:rPr>
                <w:rFonts w:ascii="Arial" w:hAnsi="Arial" w:cs="Arial"/>
                <w:sz w:val="16"/>
                <w:szCs w:val="16"/>
              </w:rPr>
              <w:t xml:space="preserve"> Bârliga ristian Iulian, Studii şi cercetări privind scurgerile hidrologice pe bazine hidrografice, 25.09.2017</w:t>
            </w:r>
          </w:p>
          <w:p w:rsidR="0076681E" w:rsidRPr="0076681E" w:rsidRDefault="0076681E" w:rsidP="0076681E">
            <w:pPr>
              <w:tabs>
                <w:tab w:val="left" w:pos="360"/>
                <w:tab w:val="center" w:pos="4153"/>
                <w:tab w:val="right" w:pos="8306"/>
              </w:tabs>
              <w:ind w:firstLine="317"/>
              <w:rPr>
                <w:rFonts w:ascii="Arial" w:hAnsi="Arial" w:cs="Arial"/>
                <w:sz w:val="16"/>
                <w:szCs w:val="16"/>
              </w:rPr>
            </w:pPr>
            <w:r w:rsidRPr="00984E50">
              <w:rPr>
                <w:rFonts w:ascii="Arial" w:hAnsi="Arial" w:cs="Arial"/>
                <w:b/>
                <w:sz w:val="16"/>
                <w:szCs w:val="16"/>
              </w:rPr>
              <w:t>3</w:t>
            </w:r>
            <w:r w:rsidRPr="0076681E">
              <w:rPr>
                <w:rFonts w:ascii="Arial" w:hAnsi="Arial" w:cs="Arial"/>
                <w:b/>
                <w:sz w:val="16"/>
                <w:szCs w:val="16"/>
              </w:rPr>
              <w:t>.5.</w:t>
            </w:r>
            <w:r w:rsidRPr="00984E50">
              <w:rPr>
                <w:rFonts w:ascii="Arial" w:hAnsi="Arial" w:cs="Arial"/>
                <w:b/>
                <w:sz w:val="16"/>
                <w:szCs w:val="16"/>
              </w:rPr>
              <w:t>b.6</w:t>
            </w:r>
            <w:r w:rsidRPr="0076681E">
              <w:rPr>
                <w:rFonts w:ascii="Arial" w:hAnsi="Arial" w:cs="Arial"/>
                <w:b/>
                <w:sz w:val="16"/>
                <w:szCs w:val="16"/>
              </w:rPr>
              <w:t>.</w:t>
            </w:r>
            <w:r w:rsidRPr="0076681E">
              <w:rPr>
                <w:rFonts w:ascii="Arial" w:hAnsi="Arial" w:cs="Arial"/>
                <w:sz w:val="16"/>
                <w:szCs w:val="16"/>
              </w:rPr>
              <w:t xml:space="preserve"> Marcu Casiana Ionela, Alegerea metodelor şi instrumentelor de analiză GIS pentru </w:t>
            </w:r>
            <w:r w:rsidRPr="0076681E">
              <w:rPr>
                <w:rFonts w:ascii="Arial" w:hAnsi="Arial" w:cs="Arial"/>
                <w:sz w:val="16"/>
                <w:szCs w:val="16"/>
              </w:rPr>
              <w:lastRenderedPageBreak/>
              <w:t>estimarea producţiei de biomasă, 08.03.2017</w:t>
            </w:r>
          </w:p>
          <w:p w:rsidR="0076681E" w:rsidRDefault="0076681E" w:rsidP="0076681E">
            <w:pPr>
              <w:keepLines/>
              <w:widowControl w:val="0"/>
              <w:tabs>
                <w:tab w:val="left" w:pos="2684"/>
              </w:tabs>
              <w:ind w:firstLine="492"/>
              <w:jc w:val="both"/>
              <w:rPr>
                <w:rFonts w:ascii="Arial" w:hAnsi="Arial" w:cs="Arial"/>
                <w:sz w:val="16"/>
                <w:szCs w:val="16"/>
              </w:rPr>
            </w:pPr>
            <w:r w:rsidRPr="00984E50">
              <w:rPr>
                <w:rFonts w:ascii="Arial" w:hAnsi="Arial" w:cs="Arial"/>
                <w:b/>
                <w:sz w:val="16"/>
                <w:szCs w:val="16"/>
              </w:rPr>
              <w:t>3.5.b.7.</w:t>
            </w:r>
            <w:r w:rsidRPr="0076681E">
              <w:rPr>
                <w:rFonts w:ascii="Arial" w:hAnsi="Arial" w:cs="Arial"/>
                <w:sz w:val="16"/>
                <w:szCs w:val="16"/>
              </w:rPr>
              <w:t xml:space="preserve"> Marcu Casiana Ionela, Crearea şi caracterizarea bazelor de date pentru zona de studiu, 06.10.2017</w:t>
            </w:r>
          </w:p>
          <w:p w:rsidR="0076681E" w:rsidRDefault="0076681E" w:rsidP="0076681E">
            <w:pPr>
              <w:keepLines/>
              <w:widowControl w:val="0"/>
              <w:tabs>
                <w:tab w:val="left" w:pos="2684"/>
              </w:tabs>
              <w:ind w:firstLine="492"/>
              <w:jc w:val="both"/>
              <w:rPr>
                <w:rFonts w:ascii="Arial" w:hAnsi="Arial" w:cs="Arial"/>
                <w:sz w:val="16"/>
                <w:szCs w:val="16"/>
              </w:rPr>
            </w:pPr>
            <w:r w:rsidRPr="00984E50">
              <w:rPr>
                <w:rFonts w:ascii="Arial" w:hAnsi="Arial" w:cs="Arial"/>
                <w:b/>
                <w:sz w:val="16"/>
                <w:szCs w:val="16"/>
              </w:rPr>
              <w:t>3.5.b.8.</w:t>
            </w:r>
            <w:r>
              <w:rPr>
                <w:rFonts w:ascii="Arial" w:hAnsi="Arial" w:cs="Arial"/>
                <w:sz w:val="16"/>
                <w:szCs w:val="16"/>
              </w:rPr>
              <w:t xml:space="preserve"> Toma Alina-Maria –Crearea bazelor de date spațiale și dezvoltarea unor aplicații</w:t>
            </w:r>
            <w:r w:rsidR="00984E50">
              <w:rPr>
                <w:rFonts w:ascii="Arial" w:hAnsi="Arial" w:cs="Arial"/>
                <w:sz w:val="16"/>
                <w:szCs w:val="16"/>
              </w:rPr>
              <w:t xml:space="preserve"> pentru prelucrarea și vizualizarea acestora – 23.09.2020</w:t>
            </w:r>
          </w:p>
          <w:p w:rsidR="00984E50" w:rsidRDefault="00984E50" w:rsidP="0076681E">
            <w:pPr>
              <w:keepLines/>
              <w:widowControl w:val="0"/>
              <w:tabs>
                <w:tab w:val="left" w:pos="2684"/>
              </w:tabs>
              <w:ind w:firstLine="492"/>
              <w:jc w:val="both"/>
              <w:rPr>
                <w:rFonts w:ascii="Arial" w:hAnsi="Arial" w:cs="Arial"/>
                <w:sz w:val="16"/>
                <w:szCs w:val="16"/>
              </w:rPr>
            </w:pPr>
            <w:r>
              <w:rPr>
                <w:rFonts w:ascii="Arial" w:hAnsi="Arial" w:cs="Arial"/>
                <w:sz w:val="16"/>
                <w:szCs w:val="16"/>
              </w:rPr>
              <w:t>3.5.b.9. Chelaru Magdalena – Crearea modelului 3D al subsolului și utilizarea acestuia în diverse scopuri - 23.09.2020</w:t>
            </w:r>
          </w:p>
          <w:p w:rsidR="00984E50" w:rsidRDefault="00984E50" w:rsidP="0076681E">
            <w:pPr>
              <w:keepLines/>
              <w:widowControl w:val="0"/>
              <w:tabs>
                <w:tab w:val="left" w:pos="2684"/>
              </w:tabs>
              <w:ind w:firstLine="492"/>
              <w:jc w:val="both"/>
              <w:rPr>
                <w:rFonts w:ascii="Arial" w:hAnsi="Arial" w:cs="Arial"/>
                <w:sz w:val="16"/>
                <w:szCs w:val="16"/>
              </w:rPr>
            </w:pPr>
            <w:r>
              <w:rPr>
                <w:rFonts w:ascii="Arial" w:hAnsi="Arial" w:cs="Arial"/>
                <w:sz w:val="16"/>
                <w:szCs w:val="16"/>
              </w:rPr>
              <w:t>3.5.b.10. Gazia Marius Robert – Evaluarea riscurilor pe rîul siret în sectorul delimitat de acumulările Rogojești și Bucecea- 23.09.2020</w:t>
            </w:r>
          </w:p>
          <w:p w:rsidR="00984E50" w:rsidRDefault="00984E50" w:rsidP="0076681E">
            <w:pPr>
              <w:keepLines/>
              <w:widowControl w:val="0"/>
              <w:tabs>
                <w:tab w:val="left" w:pos="2684"/>
              </w:tabs>
              <w:ind w:firstLine="492"/>
              <w:jc w:val="both"/>
              <w:rPr>
                <w:rFonts w:ascii="Arial" w:hAnsi="Arial" w:cs="Arial"/>
                <w:sz w:val="16"/>
                <w:szCs w:val="16"/>
              </w:rPr>
            </w:pPr>
            <w:r>
              <w:rPr>
                <w:rFonts w:ascii="Arial" w:hAnsi="Arial" w:cs="Arial"/>
                <w:sz w:val="16"/>
                <w:szCs w:val="16"/>
              </w:rPr>
              <w:t>3.5.b.11. Damian Gabriela – Influența proprietăților solurilor în modelarea matematică a procesului ploaie-Debit- 23.09.2020</w:t>
            </w:r>
          </w:p>
          <w:p w:rsidR="00984E50" w:rsidRDefault="00984E50" w:rsidP="00984E50">
            <w:pPr>
              <w:keepLines/>
              <w:widowControl w:val="0"/>
              <w:tabs>
                <w:tab w:val="left" w:pos="2684"/>
              </w:tabs>
              <w:ind w:firstLine="492"/>
              <w:jc w:val="both"/>
              <w:rPr>
                <w:rFonts w:ascii="Arial" w:hAnsi="Arial" w:cs="Arial"/>
                <w:sz w:val="16"/>
                <w:szCs w:val="16"/>
              </w:rPr>
            </w:pPr>
            <w:r>
              <w:rPr>
                <w:rFonts w:ascii="Arial" w:hAnsi="Arial" w:cs="Arial"/>
                <w:sz w:val="16"/>
                <w:szCs w:val="16"/>
              </w:rPr>
              <w:t>3.5.b.12. Crețu Ana-Petronela – Sistem Informațional privind impactul infrastructurii rutiere asupra geomorfologiei și al potențialului arheologic al terenurilor- 23.09.2020</w:t>
            </w:r>
          </w:p>
          <w:p w:rsidR="00984E50" w:rsidRPr="00A2767D" w:rsidRDefault="00135CF6" w:rsidP="00135CF6">
            <w:pPr>
              <w:keepLines/>
              <w:widowControl w:val="0"/>
              <w:tabs>
                <w:tab w:val="left" w:pos="2684"/>
              </w:tabs>
              <w:ind w:firstLine="492"/>
              <w:jc w:val="both"/>
              <w:rPr>
                <w:rFonts w:ascii="Arial" w:hAnsi="Arial" w:cs="Arial"/>
                <w:sz w:val="16"/>
                <w:szCs w:val="16"/>
              </w:rPr>
            </w:pPr>
            <w:r>
              <w:rPr>
                <w:rFonts w:ascii="Arial" w:hAnsi="Arial" w:cs="Arial"/>
                <w:sz w:val="16"/>
                <w:szCs w:val="16"/>
              </w:rPr>
              <w:t>5.5.b.13. Moraru Veronica- Monitorizarea și evaluarea cu instrumente geomatice a transformării zonelor limitrofe municipiului Iași - - 23.09.2020</w:t>
            </w:r>
          </w:p>
        </w:tc>
        <w:tc>
          <w:tcPr>
            <w:tcW w:w="434" w:type="pct"/>
          </w:tcPr>
          <w:p w:rsidR="00177127" w:rsidRDefault="00177127">
            <w:pPr>
              <w:rPr>
                <w:rFonts w:ascii="Arial" w:hAnsi="Arial" w:cs="Arial"/>
                <w:b/>
                <w:bCs/>
                <w:sz w:val="22"/>
                <w:szCs w:val="22"/>
              </w:rPr>
            </w:pPr>
          </w:p>
          <w:p w:rsidR="00177127" w:rsidRDefault="00177127">
            <w:pPr>
              <w:rPr>
                <w:rFonts w:ascii="Arial" w:hAnsi="Arial" w:cs="Arial"/>
                <w:b/>
                <w:bCs/>
                <w:sz w:val="22"/>
                <w:szCs w:val="22"/>
              </w:rPr>
            </w:pPr>
          </w:p>
          <w:p w:rsidR="00177127" w:rsidRDefault="00177127" w:rsidP="00863A94">
            <w:pPr>
              <w:jc w:val="center"/>
              <w:rPr>
                <w:rFonts w:ascii="Arial" w:hAnsi="Arial" w:cs="Arial"/>
                <w:b/>
                <w:bCs/>
                <w:sz w:val="22"/>
                <w:szCs w:val="22"/>
              </w:rPr>
            </w:pPr>
          </w:p>
          <w:p w:rsidR="00177127" w:rsidRPr="00A2767D" w:rsidRDefault="00135CF6" w:rsidP="002834E6">
            <w:pPr>
              <w:jc w:val="center"/>
              <w:rPr>
                <w:rFonts w:ascii="Arial" w:hAnsi="Arial" w:cs="Arial"/>
                <w:b/>
                <w:bCs/>
                <w:sz w:val="22"/>
                <w:szCs w:val="22"/>
              </w:rPr>
            </w:pPr>
            <w:r>
              <w:rPr>
                <w:rFonts w:ascii="Arial" w:hAnsi="Arial" w:cs="Arial"/>
                <w:b/>
                <w:bCs/>
                <w:sz w:val="22"/>
                <w:szCs w:val="22"/>
              </w:rPr>
              <w:t>23</w:t>
            </w:r>
          </w:p>
        </w:tc>
      </w:tr>
      <w:tr w:rsidR="00177127" w:rsidRPr="00A2767D" w:rsidTr="00307925">
        <w:tc>
          <w:tcPr>
            <w:tcW w:w="814" w:type="pct"/>
            <w:vMerge/>
          </w:tcPr>
          <w:p w:rsidR="00177127" w:rsidRPr="00A2767D" w:rsidRDefault="00177127">
            <w:pPr>
              <w:rPr>
                <w:rFonts w:ascii="Arial" w:hAnsi="Arial" w:cs="Arial"/>
                <w:b/>
                <w:bCs/>
                <w:sz w:val="22"/>
                <w:szCs w:val="22"/>
              </w:rPr>
            </w:pPr>
          </w:p>
        </w:tc>
        <w:tc>
          <w:tcPr>
            <w:tcW w:w="3752" w:type="pct"/>
            <w:vAlign w:val="center"/>
          </w:tcPr>
          <w:p w:rsidR="00177127" w:rsidRPr="00A2767D" w:rsidRDefault="00177127" w:rsidP="008B6A5E">
            <w:pPr>
              <w:pStyle w:val="Header"/>
              <w:tabs>
                <w:tab w:val="left" w:pos="360"/>
              </w:tabs>
              <w:rPr>
                <w:rFonts w:ascii="Arial" w:hAnsi="Arial" w:cs="Arial"/>
                <w:sz w:val="16"/>
                <w:szCs w:val="16"/>
              </w:rPr>
            </w:pPr>
            <w:r w:rsidRPr="00A2767D">
              <w:rPr>
                <w:rFonts w:ascii="Arial" w:hAnsi="Arial" w:cs="Arial"/>
                <w:b/>
                <w:bCs/>
                <w:sz w:val="16"/>
                <w:szCs w:val="16"/>
              </w:rPr>
              <w:t>3.6</w:t>
            </w:r>
            <w:r w:rsidRPr="00A2767D">
              <w:rPr>
                <w:rFonts w:ascii="Arial" w:hAnsi="Arial" w:cs="Arial"/>
                <w:sz w:val="16"/>
                <w:szCs w:val="16"/>
              </w:rPr>
              <w:t>. Membru în colective de redacţie ale revistelor</w:t>
            </w:r>
          </w:p>
          <w:p w:rsidR="00177127" w:rsidRPr="00A2767D" w:rsidRDefault="00177127" w:rsidP="008B6A5E">
            <w:pPr>
              <w:pStyle w:val="Header"/>
              <w:tabs>
                <w:tab w:val="left" w:pos="360"/>
              </w:tabs>
              <w:ind w:firstLine="388"/>
              <w:rPr>
                <w:rFonts w:ascii="Arial" w:hAnsi="Arial" w:cs="Arial"/>
                <w:b/>
                <w:bCs/>
                <w:sz w:val="16"/>
                <w:szCs w:val="16"/>
              </w:rPr>
            </w:pPr>
            <w:r w:rsidRPr="00A2767D">
              <w:rPr>
                <w:rFonts w:ascii="Arial" w:hAnsi="Arial" w:cs="Arial"/>
                <w:b/>
                <w:bCs/>
                <w:sz w:val="16"/>
                <w:szCs w:val="16"/>
              </w:rPr>
              <w:t>Realizări:</w:t>
            </w:r>
          </w:p>
          <w:p w:rsidR="00177127" w:rsidRDefault="00177127" w:rsidP="00B44889">
            <w:pPr>
              <w:pStyle w:val="Header"/>
              <w:tabs>
                <w:tab w:val="left" w:pos="360"/>
              </w:tabs>
              <w:ind w:firstLine="317"/>
              <w:rPr>
                <w:rFonts w:ascii="Arial" w:hAnsi="Arial" w:cs="Arial"/>
                <w:sz w:val="16"/>
                <w:szCs w:val="16"/>
              </w:rPr>
            </w:pPr>
            <w:r w:rsidRPr="004D3484">
              <w:rPr>
                <w:rFonts w:ascii="Arial" w:hAnsi="Arial" w:cs="Arial"/>
                <w:b/>
                <w:sz w:val="16"/>
                <w:szCs w:val="16"/>
                <w:lang w:val="en-US"/>
              </w:rPr>
              <w:t>3.6.1.</w:t>
            </w:r>
            <w:r>
              <w:rPr>
                <w:rFonts w:ascii="Arial" w:hAnsi="Arial" w:cs="Arial"/>
                <w:sz w:val="16"/>
                <w:szCs w:val="16"/>
              </w:rPr>
              <w:t>B</w:t>
            </w:r>
            <w:r w:rsidRPr="009E799D">
              <w:rPr>
                <w:rFonts w:ascii="Arial" w:hAnsi="Arial" w:cs="Arial"/>
                <w:sz w:val="16"/>
                <w:szCs w:val="16"/>
              </w:rPr>
              <w:t>ul</w:t>
            </w:r>
            <w:r>
              <w:rPr>
                <w:rFonts w:ascii="Arial" w:hAnsi="Arial" w:cs="Arial"/>
                <w:sz w:val="16"/>
                <w:szCs w:val="16"/>
              </w:rPr>
              <w:t>etinul I</w:t>
            </w:r>
            <w:r w:rsidRPr="009E799D">
              <w:rPr>
                <w:rFonts w:ascii="Arial" w:hAnsi="Arial" w:cs="Arial"/>
                <w:sz w:val="16"/>
                <w:szCs w:val="16"/>
              </w:rPr>
              <w:t>.P.Iasi, sectia  Hidrotehnica</w:t>
            </w:r>
          </w:p>
          <w:p w:rsidR="00177127" w:rsidRPr="00A2767D" w:rsidRDefault="00177127" w:rsidP="00663788">
            <w:pPr>
              <w:pStyle w:val="Header"/>
              <w:tabs>
                <w:tab w:val="left" w:pos="360"/>
              </w:tabs>
              <w:ind w:firstLine="317"/>
              <w:rPr>
                <w:rFonts w:ascii="Arial" w:hAnsi="Arial" w:cs="Arial"/>
                <w:sz w:val="16"/>
                <w:szCs w:val="16"/>
              </w:rPr>
            </w:pPr>
            <w:r w:rsidRPr="004D3484">
              <w:rPr>
                <w:rFonts w:ascii="Arial" w:hAnsi="Arial" w:cs="Arial"/>
                <w:b/>
                <w:sz w:val="16"/>
                <w:szCs w:val="16"/>
                <w:lang w:val="en-US"/>
              </w:rPr>
              <w:t>3.6.2.</w:t>
            </w:r>
            <w:r>
              <w:rPr>
                <w:rFonts w:ascii="Arial" w:hAnsi="Arial" w:cs="Arial"/>
                <w:sz w:val="16"/>
                <w:szCs w:val="16"/>
              </w:rPr>
              <w:t xml:space="preserve"> Revista de Geodezie, Cartografie şi Cadastru. Journal of Geodesy, Cartographyand Cadastre</w:t>
            </w:r>
          </w:p>
        </w:tc>
        <w:tc>
          <w:tcPr>
            <w:tcW w:w="434" w:type="pct"/>
          </w:tcPr>
          <w:p w:rsidR="00177127" w:rsidRDefault="00177127" w:rsidP="009E799D">
            <w:pPr>
              <w:jc w:val="center"/>
              <w:rPr>
                <w:rFonts w:ascii="Arial" w:hAnsi="Arial" w:cs="Arial"/>
                <w:b/>
                <w:bCs/>
                <w:sz w:val="22"/>
                <w:szCs w:val="22"/>
              </w:rPr>
            </w:pPr>
          </w:p>
          <w:p w:rsidR="00177127" w:rsidRDefault="00177127" w:rsidP="00B44889">
            <w:pPr>
              <w:jc w:val="center"/>
              <w:rPr>
                <w:rFonts w:ascii="Arial" w:hAnsi="Arial" w:cs="Arial"/>
                <w:b/>
                <w:bCs/>
                <w:sz w:val="22"/>
                <w:szCs w:val="22"/>
              </w:rPr>
            </w:pPr>
            <w:r>
              <w:rPr>
                <w:rFonts w:ascii="Arial" w:hAnsi="Arial" w:cs="Arial"/>
                <w:b/>
                <w:bCs/>
                <w:sz w:val="22"/>
                <w:szCs w:val="22"/>
              </w:rPr>
              <w:t>5</w:t>
            </w:r>
          </w:p>
          <w:p w:rsidR="00177127" w:rsidRPr="00A2767D" w:rsidRDefault="00177127" w:rsidP="00B44889">
            <w:pPr>
              <w:jc w:val="center"/>
              <w:rPr>
                <w:rFonts w:ascii="Arial" w:hAnsi="Arial" w:cs="Arial"/>
                <w:b/>
                <w:bCs/>
                <w:sz w:val="22"/>
                <w:szCs w:val="22"/>
              </w:rPr>
            </w:pPr>
            <w:r>
              <w:rPr>
                <w:rFonts w:ascii="Arial" w:hAnsi="Arial" w:cs="Arial"/>
                <w:b/>
                <w:bCs/>
                <w:sz w:val="22"/>
                <w:szCs w:val="22"/>
              </w:rPr>
              <w:t>5</w:t>
            </w:r>
          </w:p>
        </w:tc>
      </w:tr>
      <w:tr w:rsidR="00177127" w:rsidRPr="00A2767D" w:rsidTr="00307925">
        <w:tc>
          <w:tcPr>
            <w:tcW w:w="814" w:type="pct"/>
            <w:vMerge/>
          </w:tcPr>
          <w:p w:rsidR="00177127" w:rsidRPr="00A2767D" w:rsidRDefault="00177127">
            <w:pPr>
              <w:rPr>
                <w:rFonts w:ascii="Arial" w:hAnsi="Arial" w:cs="Arial"/>
                <w:b/>
                <w:bCs/>
                <w:sz w:val="22"/>
                <w:szCs w:val="22"/>
              </w:rPr>
            </w:pPr>
          </w:p>
        </w:tc>
        <w:tc>
          <w:tcPr>
            <w:tcW w:w="3752" w:type="pct"/>
            <w:vAlign w:val="center"/>
          </w:tcPr>
          <w:p w:rsidR="00177127" w:rsidRPr="00A2767D" w:rsidRDefault="00177127" w:rsidP="008B6A5E">
            <w:pPr>
              <w:ind w:left="176" w:hanging="176"/>
              <w:rPr>
                <w:rFonts w:ascii="Arial" w:hAnsi="Arial" w:cs="Arial"/>
                <w:sz w:val="16"/>
                <w:szCs w:val="16"/>
              </w:rPr>
            </w:pPr>
            <w:r w:rsidRPr="00A2767D">
              <w:rPr>
                <w:rFonts w:ascii="Arial" w:hAnsi="Arial" w:cs="Arial"/>
                <w:b/>
                <w:bCs/>
                <w:sz w:val="16"/>
                <w:szCs w:val="16"/>
              </w:rPr>
              <w:t>3.7</w:t>
            </w:r>
            <w:r w:rsidRPr="00A2767D">
              <w:rPr>
                <w:rFonts w:ascii="Arial" w:hAnsi="Arial" w:cs="Arial"/>
                <w:sz w:val="16"/>
                <w:szCs w:val="16"/>
              </w:rPr>
              <w:t xml:space="preserve">. Membru în comitete </w:t>
            </w:r>
            <w:r w:rsidRPr="00A2767D">
              <w:rPr>
                <w:rFonts w:ascii="Tahoma" w:hAnsi="Tahoma" w:cs="Tahoma"/>
                <w:sz w:val="16"/>
                <w:szCs w:val="16"/>
              </w:rPr>
              <w:t>ș</w:t>
            </w:r>
            <w:r w:rsidRPr="00A2767D">
              <w:rPr>
                <w:rFonts w:ascii="Arial" w:hAnsi="Arial" w:cs="Arial"/>
                <w:sz w:val="16"/>
                <w:szCs w:val="16"/>
              </w:rPr>
              <w:t>tiin</w:t>
            </w:r>
            <w:r w:rsidRPr="00A2767D">
              <w:rPr>
                <w:rFonts w:ascii="Tahoma" w:hAnsi="Tahoma" w:cs="Tahoma"/>
                <w:sz w:val="16"/>
                <w:szCs w:val="16"/>
              </w:rPr>
              <w:t>ț</w:t>
            </w:r>
            <w:r w:rsidRPr="00A2767D">
              <w:rPr>
                <w:rFonts w:ascii="Arial" w:hAnsi="Arial" w:cs="Arial"/>
                <w:sz w:val="16"/>
                <w:szCs w:val="16"/>
              </w:rPr>
              <w:t>ifice na</w:t>
            </w:r>
            <w:r w:rsidRPr="00A2767D">
              <w:rPr>
                <w:rFonts w:ascii="Tahoma" w:hAnsi="Tahoma" w:cs="Tahoma"/>
                <w:sz w:val="16"/>
                <w:szCs w:val="16"/>
              </w:rPr>
              <w:t>ț</w:t>
            </w:r>
            <w:r w:rsidRPr="00A2767D">
              <w:rPr>
                <w:rFonts w:ascii="Arial" w:hAnsi="Arial" w:cs="Arial"/>
                <w:sz w:val="16"/>
                <w:szCs w:val="16"/>
              </w:rPr>
              <w:t>ionale/ internaţionale/ de program (la congrese, conferinţe etc.)</w:t>
            </w:r>
          </w:p>
          <w:p w:rsidR="00177127" w:rsidRPr="00A2767D" w:rsidRDefault="00177127" w:rsidP="008B6A5E">
            <w:pPr>
              <w:pStyle w:val="Header"/>
              <w:tabs>
                <w:tab w:val="left" w:pos="360"/>
              </w:tabs>
              <w:ind w:firstLine="388"/>
              <w:rPr>
                <w:rFonts w:ascii="Arial" w:hAnsi="Arial" w:cs="Arial"/>
                <w:b/>
                <w:bCs/>
                <w:sz w:val="16"/>
                <w:szCs w:val="16"/>
              </w:rPr>
            </w:pPr>
            <w:r w:rsidRPr="00A2767D">
              <w:rPr>
                <w:rFonts w:ascii="Arial" w:hAnsi="Arial" w:cs="Arial"/>
                <w:b/>
                <w:bCs/>
                <w:sz w:val="16"/>
                <w:szCs w:val="16"/>
              </w:rPr>
              <w:t>Realizări:</w:t>
            </w:r>
          </w:p>
          <w:p w:rsidR="0054184F" w:rsidRPr="00E63C6D" w:rsidRDefault="0054184F" w:rsidP="0054184F">
            <w:pPr>
              <w:pStyle w:val="Header"/>
              <w:numPr>
                <w:ilvl w:val="0"/>
                <w:numId w:val="33"/>
              </w:numPr>
              <w:tabs>
                <w:tab w:val="clear" w:pos="4153"/>
                <w:tab w:val="clear" w:pos="8306"/>
              </w:tabs>
              <w:ind w:left="291" w:firstLine="0"/>
            </w:pPr>
            <w:r w:rsidRPr="004517E3">
              <w:rPr>
                <w:rFonts w:ascii="Arial" w:hAnsi="Arial" w:cs="Arial"/>
                <w:iCs/>
                <w:sz w:val="16"/>
                <w:szCs w:val="16"/>
              </w:rPr>
              <w:t>Simpozionul științific internațional Geomat 201</w:t>
            </w:r>
            <w:r>
              <w:rPr>
                <w:rFonts w:ascii="Arial" w:hAnsi="Arial" w:cs="Arial"/>
                <w:iCs/>
                <w:sz w:val="16"/>
                <w:szCs w:val="16"/>
              </w:rPr>
              <w:t>9</w:t>
            </w:r>
            <w:r w:rsidRPr="004517E3">
              <w:rPr>
                <w:rFonts w:ascii="Arial" w:hAnsi="Arial" w:cs="Arial"/>
                <w:iCs/>
                <w:sz w:val="16"/>
                <w:szCs w:val="16"/>
              </w:rPr>
              <w:t>, Facultatea de Hidrotehnică, Geodezie şi Ingineria Mediului, Universitatea Tehnică ”Gh. Asachi” Iași (</w:t>
            </w:r>
            <w:r w:rsidRPr="004517E3">
              <w:rPr>
                <w:rFonts w:ascii="Arial" w:hAnsi="Arial" w:cs="Arial"/>
                <w:b/>
                <w:iCs/>
                <w:sz w:val="16"/>
                <w:szCs w:val="16"/>
              </w:rPr>
              <w:t>10</w:t>
            </w:r>
            <w:r w:rsidRPr="004517E3">
              <w:rPr>
                <w:rFonts w:ascii="Arial" w:hAnsi="Arial" w:cs="Arial"/>
                <w:b/>
                <w:sz w:val="16"/>
                <w:szCs w:val="16"/>
              </w:rPr>
              <w:t xml:space="preserve"> pct.)</w:t>
            </w:r>
            <w:r w:rsidRPr="004517E3">
              <w:rPr>
                <w:rFonts w:ascii="Arial" w:hAnsi="Arial" w:cs="Arial"/>
                <w:sz w:val="16"/>
                <w:szCs w:val="16"/>
              </w:rPr>
              <w:t>.</w:t>
            </w:r>
          </w:p>
          <w:p w:rsidR="0054184F" w:rsidRPr="00E63C6D" w:rsidRDefault="0054184F" w:rsidP="0054184F">
            <w:pPr>
              <w:pStyle w:val="Header"/>
              <w:numPr>
                <w:ilvl w:val="0"/>
                <w:numId w:val="33"/>
              </w:numPr>
              <w:tabs>
                <w:tab w:val="clear" w:pos="4153"/>
                <w:tab w:val="clear" w:pos="8306"/>
              </w:tabs>
              <w:ind w:left="291" w:firstLine="0"/>
            </w:pPr>
            <w:r w:rsidRPr="004517E3">
              <w:rPr>
                <w:rFonts w:ascii="Arial" w:hAnsi="Arial" w:cs="Arial"/>
                <w:iCs/>
                <w:sz w:val="16"/>
                <w:szCs w:val="16"/>
              </w:rPr>
              <w:t>Simpozionul științific internațional Geomat 201</w:t>
            </w:r>
            <w:r>
              <w:rPr>
                <w:rFonts w:ascii="Arial" w:hAnsi="Arial" w:cs="Arial"/>
                <w:iCs/>
                <w:sz w:val="16"/>
                <w:szCs w:val="16"/>
              </w:rPr>
              <w:t>8</w:t>
            </w:r>
            <w:r w:rsidRPr="004517E3">
              <w:rPr>
                <w:rFonts w:ascii="Arial" w:hAnsi="Arial" w:cs="Arial"/>
                <w:iCs/>
                <w:sz w:val="16"/>
                <w:szCs w:val="16"/>
              </w:rPr>
              <w:t>, Facultatea de Hidrotehnică, Geodezie şi Ingineria Mediului, Universitatea Tehnică ”Gh. Asachi” Iași (</w:t>
            </w:r>
            <w:r w:rsidRPr="004517E3">
              <w:rPr>
                <w:rFonts w:ascii="Arial" w:hAnsi="Arial" w:cs="Arial"/>
                <w:b/>
                <w:iCs/>
                <w:sz w:val="16"/>
                <w:szCs w:val="16"/>
              </w:rPr>
              <w:t>10</w:t>
            </w:r>
            <w:r w:rsidRPr="004517E3">
              <w:rPr>
                <w:rFonts w:ascii="Arial" w:hAnsi="Arial" w:cs="Arial"/>
                <w:b/>
                <w:sz w:val="16"/>
                <w:szCs w:val="16"/>
              </w:rPr>
              <w:t xml:space="preserve"> pct.)</w:t>
            </w:r>
            <w:r w:rsidRPr="004517E3">
              <w:rPr>
                <w:rFonts w:ascii="Arial" w:hAnsi="Arial" w:cs="Arial"/>
                <w:sz w:val="16"/>
                <w:szCs w:val="16"/>
              </w:rPr>
              <w:t>.</w:t>
            </w:r>
          </w:p>
          <w:p w:rsidR="0054184F" w:rsidRPr="004517E3" w:rsidRDefault="0054184F" w:rsidP="0054184F">
            <w:pPr>
              <w:pStyle w:val="Header"/>
              <w:numPr>
                <w:ilvl w:val="0"/>
                <w:numId w:val="33"/>
              </w:numPr>
              <w:tabs>
                <w:tab w:val="clear" w:pos="4153"/>
                <w:tab w:val="clear" w:pos="8306"/>
              </w:tabs>
              <w:ind w:left="291" w:firstLine="0"/>
            </w:pPr>
            <w:r w:rsidRPr="004517E3">
              <w:rPr>
                <w:rFonts w:ascii="Arial" w:hAnsi="Arial" w:cs="Arial"/>
                <w:iCs/>
                <w:sz w:val="16"/>
                <w:szCs w:val="16"/>
              </w:rPr>
              <w:t>Simpozionul științific internațional Geomat 2017, Facultatea de Hidrotehnică, Geodezie şi Ingineria Mediului, Universitatea Tehnică ”Gh. Asachi” Iași (</w:t>
            </w:r>
            <w:r w:rsidRPr="004517E3">
              <w:rPr>
                <w:rFonts w:ascii="Arial" w:hAnsi="Arial" w:cs="Arial"/>
                <w:b/>
                <w:iCs/>
                <w:sz w:val="16"/>
                <w:szCs w:val="16"/>
              </w:rPr>
              <w:t>10</w:t>
            </w:r>
            <w:r w:rsidRPr="004517E3">
              <w:rPr>
                <w:rFonts w:ascii="Arial" w:hAnsi="Arial" w:cs="Arial"/>
                <w:b/>
                <w:sz w:val="16"/>
                <w:szCs w:val="16"/>
              </w:rPr>
              <w:t xml:space="preserve"> pct.)</w:t>
            </w:r>
            <w:r w:rsidRPr="004517E3">
              <w:rPr>
                <w:rFonts w:ascii="Arial" w:hAnsi="Arial" w:cs="Arial"/>
                <w:sz w:val="16"/>
                <w:szCs w:val="16"/>
              </w:rPr>
              <w:t>.</w:t>
            </w:r>
          </w:p>
          <w:p w:rsidR="0054184F" w:rsidRPr="00A2767D" w:rsidRDefault="0054184F" w:rsidP="00797560">
            <w:pPr>
              <w:ind w:left="176" w:firstLine="141"/>
              <w:jc w:val="both"/>
              <w:rPr>
                <w:rFonts w:ascii="Arial" w:hAnsi="Arial" w:cs="Arial"/>
                <w:sz w:val="16"/>
                <w:szCs w:val="16"/>
              </w:rPr>
            </w:pPr>
            <w:r w:rsidRPr="0054184F">
              <w:rPr>
                <w:rFonts w:ascii="Arial" w:hAnsi="Arial" w:cs="Arial"/>
                <w:b/>
                <w:iCs/>
                <w:sz w:val="16"/>
                <w:szCs w:val="16"/>
              </w:rPr>
              <w:t>3.7.4.</w:t>
            </w:r>
            <w:r>
              <w:rPr>
                <w:rFonts w:ascii="Arial" w:hAnsi="Arial" w:cs="Arial"/>
                <w:iCs/>
                <w:sz w:val="16"/>
                <w:szCs w:val="16"/>
              </w:rPr>
              <w:t xml:space="preserve"> Simpozionul</w:t>
            </w:r>
            <w:r w:rsidRPr="00266898">
              <w:rPr>
                <w:rFonts w:ascii="Arial" w:hAnsi="Arial" w:cs="Arial"/>
                <w:iCs/>
                <w:sz w:val="16"/>
                <w:szCs w:val="16"/>
              </w:rPr>
              <w:t xml:space="preserve"> științific internațional Geomat 201</w:t>
            </w:r>
            <w:r>
              <w:rPr>
                <w:rFonts w:ascii="Arial" w:hAnsi="Arial" w:cs="Arial"/>
                <w:iCs/>
                <w:sz w:val="16"/>
                <w:szCs w:val="16"/>
              </w:rPr>
              <w:t xml:space="preserve">6, </w:t>
            </w:r>
            <w:r w:rsidRPr="00266898">
              <w:rPr>
                <w:rFonts w:ascii="Arial" w:hAnsi="Arial" w:cs="Arial"/>
                <w:iCs/>
                <w:sz w:val="16"/>
                <w:szCs w:val="16"/>
              </w:rPr>
              <w:t xml:space="preserve">Facultatea de Hidrotehnică, Geodezie şi Ingineria Mediului, </w:t>
            </w:r>
            <w:r>
              <w:rPr>
                <w:rFonts w:ascii="Arial" w:hAnsi="Arial" w:cs="Arial"/>
                <w:iCs/>
                <w:sz w:val="16"/>
                <w:szCs w:val="16"/>
              </w:rPr>
              <w:t xml:space="preserve">Universitatea Tehnică ”Gh. Asachi” Iași </w:t>
            </w:r>
            <w:r w:rsidRPr="00266898">
              <w:rPr>
                <w:rFonts w:ascii="Arial" w:hAnsi="Arial" w:cs="Arial"/>
                <w:iCs/>
                <w:sz w:val="16"/>
                <w:szCs w:val="16"/>
              </w:rPr>
              <w:t>(</w:t>
            </w:r>
            <w:r>
              <w:rPr>
                <w:rFonts w:ascii="Arial" w:hAnsi="Arial" w:cs="Arial"/>
                <w:b/>
                <w:iCs/>
                <w:sz w:val="16"/>
                <w:szCs w:val="16"/>
              </w:rPr>
              <w:t>10</w:t>
            </w:r>
            <w:r w:rsidRPr="00266898">
              <w:rPr>
                <w:rFonts w:ascii="Arial" w:hAnsi="Arial" w:cs="Arial"/>
                <w:b/>
                <w:sz w:val="16"/>
                <w:szCs w:val="16"/>
              </w:rPr>
              <w:t xml:space="preserve"> pct.)</w:t>
            </w:r>
            <w:r w:rsidRPr="00266898">
              <w:rPr>
                <w:rFonts w:ascii="Arial" w:hAnsi="Arial" w:cs="Arial"/>
                <w:sz w:val="16"/>
                <w:szCs w:val="16"/>
              </w:rPr>
              <w:t>.</w:t>
            </w:r>
          </w:p>
        </w:tc>
        <w:tc>
          <w:tcPr>
            <w:tcW w:w="434" w:type="pct"/>
          </w:tcPr>
          <w:p w:rsidR="00177127" w:rsidRDefault="00177127" w:rsidP="000110DF">
            <w:pPr>
              <w:jc w:val="center"/>
              <w:rPr>
                <w:rFonts w:ascii="Arial" w:hAnsi="Arial" w:cs="Arial"/>
                <w:b/>
                <w:bCs/>
                <w:sz w:val="22"/>
                <w:szCs w:val="22"/>
              </w:rPr>
            </w:pPr>
          </w:p>
          <w:p w:rsidR="00177127" w:rsidRDefault="00177127" w:rsidP="000110DF">
            <w:pPr>
              <w:jc w:val="center"/>
              <w:rPr>
                <w:rFonts w:ascii="Arial" w:hAnsi="Arial" w:cs="Arial"/>
                <w:b/>
                <w:bCs/>
                <w:sz w:val="22"/>
                <w:szCs w:val="22"/>
              </w:rPr>
            </w:pPr>
          </w:p>
          <w:p w:rsidR="00177127" w:rsidRDefault="00177127" w:rsidP="000110DF">
            <w:pPr>
              <w:jc w:val="center"/>
              <w:rPr>
                <w:rFonts w:ascii="Arial" w:hAnsi="Arial" w:cs="Arial"/>
                <w:b/>
                <w:bCs/>
                <w:sz w:val="22"/>
                <w:szCs w:val="22"/>
              </w:rPr>
            </w:pPr>
          </w:p>
          <w:p w:rsidR="00177127" w:rsidRDefault="00177127" w:rsidP="000110DF">
            <w:pPr>
              <w:jc w:val="center"/>
              <w:rPr>
                <w:rFonts w:ascii="Arial" w:hAnsi="Arial" w:cs="Arial"/>
                <w:b/>
                <w:bCs/>
                <w:sz w:val="22"/>
                <w:szCs w:val="22"/>
              </w:rPr>
            </w:pPr>
            <w:r>
              <w:rPr>
                <w:rFonts w:ascii="Arial" w:hAnsi="Arial" w:cs="Arial"/>
                <w:b/>
                <w:bCs/>
                <w:sz w:val="22"/>
                <w:szCs w:val="22"/>
              </w:rPr>
              <w:t>10</w:t>
            </w:r>
          </w:p>
          <w:p w:rsidR="0054184F" w:rsidRDefault="0054184F" w:rsidP="000110DF">
            <w:pPr>
              <w:jc w:val="center"/>
              <w:rPr>
                <w:rFonts w:ascii="Arial" w:hAnsi="Arial" w:cs="Arial"/>
                <w:b/>
                <w:bCs/>
                <w:sz w:val="22"/>
                <w:szCs w:val="22"/>
              </w:rPr>
            </w:pPr>
            <w:r>
              <w:rPr>
                <w:rFonts w:ascii="Arial" w:hAnsi="Arial" w:cs="Arial"/>
                <w:b/>
                <w:bCs/>
                <w:sz w:val="22"/>
                <w:szCs w:val="22"/>
              </w:rPr>
              <w:t>10</w:t>
            </w:r>
          </w:p>
          <w:p w:rsidR="0054184F" w:rsidRDefault="0054184F" w:rsidP="000110DF">
            <w:pPr>
              <w:jc w:val="center"/>
              <w:rPr>
                <w:rFonts w:ascii="Arial" w:hAnsi="Arial" w:cs="Arial"/>
                <w:b/>
                <w:bCs/>
                <w:sz w:val="22"/>
                <w:szCs w:val="22"/>
              </w:rPr>
            </w:pPr>
            <w:r>
              <w:rPr>
                <w:rFonts w:ascii="Arial" w:hAnsi="Arial" w:cs="Arial"/>
                <w:b/>
                <w:bCs/>
                <w:sz w:val="22"/>
                <w:szCs w:val="22"/>
              </w:rPr>
              <w:t>10</w:t>
            </w:r>
          </w:p>
          <w:p w:rsidR="0054184F" w:rsidRDefault="0054184F" w:rsidP="000110DF">
            <w:pPr>
              <w:jc w:val="center"/>
              <w:rPr>
                <w:rFonts w:ascii="Arial" w:hAnsi="Arial" w:cs="Arial"/>
                <w:b/>
                <w:bCs/>
                <w:sz w:val="22"/>
                <w:szCs w:val="22"/>
              </w:rPr>
            </w:pPr>
            <w:r>
              <w:rPr>
                <w:rFonts w:ascii="Arial" w:hAnsi="Arial" w:cs="Arial"/>
                <w:b/>
                <w:bCs/>
                <w:sz w:val="22"/>
                <w:szCs w:val="22"/>
              </w:rPr>
              <w:t>10</w:t>
            </w:r>
          </w:p>
          <w:p w:rsidR="0054184F" w:rsidRPr="00A2767D" w:rsidRDefault="0054184F" w:rsidP="000110DF">
            <w:pPr>
              <w:jc w:val="center"/>
              <w:rPr>
                <w:rFonts w:ascii="Arial" w:hAnsi="Arial" w:cs="Arial"/>
                <w:b/>
                <w:bCs/>
                <w:sz w:val="22"/>
                <w:szCs w:val="22"/>
              </w:rPr>
            </w:pPr>
          </w:p>
        </w:tc>
      </w:tr>
      <w:tr w:rsidR="00177127" w:rsidRPr="00A2767D" w:rsidTr="00AA1F42">
        <w:tc>
          <w:tcPr>
            <w:tcW w:w="814" w:type="pct"/>
            <w:vMerge w:val="restart"/>
            <w:vAlign w:val="center"/>
          </w:tcPr>
          <w:p w:rsidR="00AA1F42" w:rsidRDefault="00AB6961" w:rsidP="00AA1F42">
            <w:pPr>
              <w:autoSpaceDE w:val="0"/>
              <w:autoSpaceDN w:val="0"/>
              <w:adjustRightInd w:val="0"/>
              <w:jc w:val="center"/>
              <w:rPr>
                <w:rFonts w:ascii="Arial-BoldMT" w:eastAsia="Calibri" w:hAnsi="Arial-BoldMT" w:cs="Arial-BoldMT"/>
                <w:b/>
                <w:bCs/>
                <w:sz w:val="15"/>
                <w:szCs w:val="15"/>
                <w:lang w:val="en-US" w:eastAsia="ro-RO"/>
              </w:rPr>
            </w:pPr>
            <w:r>
              <w:br w:type="page"/>
            </w:r>
            <w:r w:rsidR="00AA1F42">
              <w:rPr>
                <w:rFonts w:ascii="Arial-BoldMT" w:eastAsia="Calibri" w:hAnsi="Arial-BoldMT" w:cs="Arial-BoldMT"/>
                <w:b/>
                <w:bCs/>
                <w:sz w:val="15"/>
                <w:szCs w:val="15"/>
                <w:lang w:val="en-US" w:eastAsia="ro-RO"/>
              </w:rPr>
              <w:t>3</w:t>
            </w:r>
            <w:r w:rsidR="00AA1F42">
              <w:rPr>
                <w:rFonts w:ascii="ArialMT" w:eastAsia="Calibri" w:hAnsi="ArialMT" w:cs="ArialMT"/>
                <w:sz w:val="15"/>
                <w:szCs w:val="15"/>
                <w:lang w:val="en-US" w:eastAsia="ro-RO"/>
              </w:rPr>
              <w:t>.</w:t>
            </w:r>
            <w:r w:rsidR="00AA1F42">
              <w:rPr>
                <w:rFonts w:ascii="Arial-BoldMT" w:eastAsia="Calibri" w:hAnsi="Arial-BoldMT" w:cs="Arial-BoldMT"/>
                <w:b/>
                <w:bCs/>
                <w:sz w:val="15"/>
                <w:szCs w:val="15"/>
                <w:lang w:val="en-US" w:eastAsia="ro-RO"/>
              </w:rPr>
              <w:t>Recunoaştere</w:t>
            </w:r>
          </w:p>
          <w:p w:rsidR="00AA1F42" w:rsidRDefault="00AA1F42" w:rsidP="00AA1F42">
            <w:pPr>
              <w:autoSpaceDE w:val="0"/>
              <w:autoSpaceDN w:val="0"/>
              <w:adjustRightInd w:val="0"/>
              <w:jc w:val="center"/>
              <w:rPr>
                <w:rFonts w:ascii="Arial-BoldMT" w:eastAsia="Calibri" w:hAnsi="Arial-BoldMT" w:cs="Arial-BoldMT"/>
                <w:b/>
                <w:bCs/>
                <w:sz w:val="15"/>
                <w:szCs w:val="15"/>
                <w:lang w:val="en-US" w:eastAsia="ro-RO"/>
              </w:rPr>
            </w:pPr>
            <w:r>
              <w:rPr>
                <w:rFonts w:ascii="Arial-BoldMT" w:eastAsia="Calibri" w:hAnsi="Arial-BoldMT" w:cs="Arial-BoldMT"/>
                <w:b/>
                <w:bCs/>
                <w:sz w:val="15"/>
                <w:szCs w:val="15"/>
                <w:lang w:val="en-US" w:eastAsia="ro-RO"/>
              </w:rPr>
              <w:t>a naţională şi</w:t>
            </w:r>
          </w:p>
          <w:p w:rsidR="00AA1F42" w:rsidRDefault="00AA1F42" w:rsidP="00AA1F42">
            <w:pPr>
              <w:autoSpaceDE w:val="0"/>
              <w:autoSpaceDN w:val="0"/>
              <w:adjustRightInd w:val="0"/>
              <w:jc w:val="center"/>
              <w:rPr>
                <w:rFonts w:ascii="Arial-BoldMT" w:eastAsia="Calibri" w:hAnsi="Arial-BoldMT" w:cs="Arial-BoldMT"/>
                <w:b/>
                <w:bCs/>
                <w:sz w:val="15"/>
                <w:szCs w:val="15"/>
                <w:lang w:val="en-US" w:eastAsia="ro-RO"/>
              </w:rPr>
            </w:pPr>
            <w:r>
              <w:rPr>
                <w:rFonts w:ascii="Arial-BoldMT" w:eastAsia="Calibri" w:hAnsi="Arial-BoldMT" w:cs="Arial-BoldMT"/>
                <w:b/>
                <w:bCs/>
                <w:sz w:val="15"/>
                <w:szCs w:val="15"/>
                <w:lang w:val="en-US" w:eastAsia="ro-RO"/>
              </w:rPr>
              <w:t>internaţională</w:t>
            </w:r>
          </w:p>
          <w:p w:rsidR="00177127" w:rsidRPr="00A2767D" w:rsidRDefault="00177127" w:rsidP="00AA1F42">
            <w:pPr>
              <w:pStyle w:val="Header"/>
              <w:tabs>
                <w:tab w:val="left" w:pos="1026"/>
              </w:tabs>
              <w:ind w:left="397" w:hanging="397"/>
              <w:jc w:val="center"/>
              <w:rPr>
                <w:rFonts w:ascii="Arial" w:hAnsi="Arial" w:cs="Arial"/>
                <w:b/>
                <w:bCs/>
                <w:sz w:val="22"/>
                <w:szCs w:val="22"/>
              </w:rPr>
            </w:pPr>
          </w:p>
        </w:tc>
        <w:tc>
          <w:tcPr>
            <w:tcW w:w="3752" w:type="pct"/>
            <w:vAlign w:val="center"/>
          </w:tcPr>
          <w:p w:rsidR="00177127" w:rsidRDefault="00177127" w:rsidP="008B6A5E">
            <w:pPr>
              <w:pStyle w:val="Header"/>
              <w:tabs>
                <w:tab w:val="left" w:pos="1026"/>
              </w:tabs>
              <w:ind w:left="397" w:hanging="397"/>
              <w:rPr>
                <w:rFonts w:ascii="Arial" w:hAnsi="Arial" w:cs="Arial"/>
                <w:sz w:val="16"/>
                <w:szCs w:val="16"/>
              </w:rPr>
            </w:pPr>
            <w:r w:rsidRPr="00A2767D">
              <w:rPr>
                <w:rFonts w:ascii="Arial" w:hAnsi="Arial" w:cs="Arial"/>
                <w:b/>
                <w:bCs/>
                <w:sz w:val="16"/>
                <w:szCs w:val="16"/>
              </w:rPr>
              <w:t>3.11</w:t>
            </w:r>
            <w:r w:rsidRPr="00A2767D">
              <w:rPr>
                <w:rFonts w:ascii="Arial" w:hAnsi="Arial" w:cs="Arial"/>
                <w:sz w:val="16"/>
                <w:szCs w:val="16"/>
              </w:rPr>
              <w:t>. Organizator de manifestări ştiinţifice naţionale / internaţionale / sesiuni invitate</w:t>
            </w:r>
          </w:p>
          <w:p w:rsidR="004D3484" w:rsidRPr="00A2767D" w:rsidRDefault="004D3484" w:rsidP="008B6A5E">
            <w:pPr>
              <w:pStyle w:val="Header"/>
              <w:tabs>
                <w:tab w:val="left" w:pos="1026"/>
              </w:tabs>
              <w:ind w:left="397" w:hanging="397"/>
              <w:rPr>
                <w:rFonts w:ascii="Arial" w:hAnsi="Arial" w:cs="Arial"/>
                <w:sz w:val="16"/>
                <w:szCs w:val="16"/>
              </w:rPr>
            </w:pPr>
            <w:r>
              <w:rPr>
                <w:rFonts w:ascii="Arial" w:hAnsi="Arial" w:cs="Arial"/>
                <w:b/>
                <w:bCs/>
                <w:sz w:val="16"/>
                <w:szCs w:val="16"/>
              </w:rPr>
              <w:t>3</w:t>
            </w:r>
            <w:r w:rsidRPr="004D3484">
              <w:rPr>
                <w:rFonts w:ascii="Arial" w:hAnsi="Arial" w:cs="Arial"/>
                <w:sz w:val="16"/>
                <w:szCs w:val="16"/>
              </w:rPr>
              <w:t>.</w:t>
            </w:r>
            <w:r w:rsidRPr="004D3484">
              <w:rPr>
                <w:rFonts w:ascii="Arial" w:hAnsi="Arial" w:cs="Arial"/>
                <w:b/>
                <w:bCs/>
                <w:sz w:val="16"/>
                <w:szCs w:val="16"/>
              </w:rPr>
              <w:t>11.a.</w:t>
            </w:r>
            <w:r>
              <w:rPr>
                <w:rFonts w:ascii="Arial" w:hAnsi="Arial" w:cs="Arial"/>
                <w:sz w:val="16"/>
                <w:szCs w:val="16"/>
              </w:rPr>
              <w:t xml:space="preserve"> Organizator principal</w:t>
            </w:r>
          </w:p>
          <w:p w:rsidR="00177127" w:rsidRPr="004D3484" w:rsidRDefault="00177127" w:rsidP="004D3484">
            <w:pPr>
              <w:pStyle w:val="Header"/>
              <w:tabs>
                <w:tab w:val="left" w:pos="360"/>
              </w:tabs>
              <w:ind w:firstLine="317"/>
              <w:jc w:val="both"/>
              <w:rPr>
                <w:rFonts w:ascii="Arial" w:hAnsi="Arial" w:cs="Arial"/>
                <w:b/>
                <w:sz w:val="16"/>
                <w:szCs w:val="16"/>
                <w:lang w:val="en-US"/>
              </w:rPr>
            </w:pPr>
            <w:r w:rsidRPr="004D3484">
              <w:rPr>
                <w:rFonts w:ascii="Arial" w:hAnsi="Arial" w:cs="Arial"/>
                <w:b/>
                <w:sz w:val="16"/>
                <w:szCs w:val="16"/>
                <w:lang w:val="en-US"/>
              </w:rPr>
              <w:t>Realizări:</w:t>
            </w:r>
          </w:p>
          <w:p w:rsidR="004D3484" w:rsidRPr="004D3484" w:rsidRDefault="004D3484" w:rsidP="004D3484">
            <w:pPr>
              <w:ind w:left="1211" w:hanging="898"/>
              <w:contextualSpacing/>
              <w:jc w:val="both"/>
              <w:rPr>
                <w:rFonts w:ascii="Arial Narrow" w:hAnsi="Arial Narrow" w:cs="Times New Roman"/>
                <w:sz w:val="16"/>
                <w:szCs w:val="16"/>
                <w:lang w:val="en-US"/>
              </w:rPr>
            </w:pPr>
            <w:r w:rsidRPr="004D3484">
              <w:rPr>
                <w:rFonts w:ascii="Arial" w:hAnsi="Arial" w:cs="Arial"/>
                <w:b/>
                <w:sz w:val="16"/>
                <w:szCs w:val="16"/>
                <w:lang w:val="en-US"/>
              </w:rPr>
              <w:t>3.11.a.1.</w:t>
            </w:r>
            <w:r w:rsidRPr="004D3484">
              <w:rPr>
                <w:rFonts w:ascii="Arial Narrow" w:hAnsi="Arial Narrow" w:cs="Times New Roman"/>
                <w:color w:val="000000"/>
                <w:sz w:val="16"/>
                <w:szCs w:val="16"/>
                <w:lang w:val="en-US"/>
              </w:rPr>
              <w:t>“Simpozionul științific cu participare internatională Geomat 2019”, 14-15  noiembrie 2019, Facultatea HGIM</w:t>
            </w:r>
          </w:p>
          <w:p w:rsidR="004D3484" w:rsidRPr="004D3484" w:rsidRDefault="004D3484" w:rsidP="00AB6961">
            <w:pPr>
              <w:ind w:firstLine="313"/>
              <w:contextualSpacing/>
              <w:jc w:val="both"/>
              <w:rPr>
                <w:rFonts w:ascii="Arial Narrow" w:hAnsi="Arial Narrow" w:cs="Times New Roman"/>
                <w:sz w:val="16"/>
                <w:szCs w:val="16"/>
                <w:lang w:val="en-US"/>
              </w:rPr>
            </w:pPr>
            <w:r w:rsidRPr="004D3484">
              <w:rPr>
                <w:rFonts w:ascii="Arial" w:hAnsi="Arial" w:cs="Arial"/>
                <w:b/>
                <w:sz w:val="16"/>
                <w:szCs w:val="16"/>
                <w:lang w:val="en-US"/>
              </w:rPr>
              <w:t>3.11.a.2.</w:t>
            </w:r>
            <w:r w:rsidRPr="004D3484">
              <w:rPr>
                <w:rFonts w:ascii="Arial Narrow" w:hAnsi="Arial Narrow" w:cs="Times New Roman"/>
                <w:color w:val="000000"/>
                <w:sz w:val="16"/>
                <w:szCs w:val="16"/>
                <w:lang w:val="en-US"/>
              </w:rPr>
              <w:t>“Simpozionul științific cu participare internatională Geomat 2018”, 15-16  noiembrie 2018, Facultatea HGIM</w:t>
            </w:r>
          </w:p>
          <w:p w:rsidR="004D3484" w:rsidRPr="004D3484" w:rsidRDefault="00AB6961" w:rsidP="00AB6961">
            <w:pPr>
              <w:ind w:left="1211" w:hanging="898"/>
              <w:contextualSpacing/>
              <w:jc w:val="both"/>
              <w:rPr>
                <w:rFonts w:ascii="Arial Narrow" w:hAnsi="Arial Narrow" w:cs="Times New Roman"/>
                <w:sz w:val="16"/>
                <w:szCs w:val="16"/>
                <w:lang w:val="en-US"/>
              </w:rPr>
            </w:pPr>
            <w:r w:rsidRPr="00AB6961">
              <w:rPr>
                <w:rFonts w:ascii="Arial" w:hAnsi="Arial" w:cs="Arial"/>
                <w:b/>
                <w:sz w:val="16"/>
                <w:szCs w:val="16"/>
                <w:lang w:val="en-US"/>
              </w:rPr>
              <w:t>3.11.a.3.</w:t>
            </w:r>
            <w:r w:rsidR="004D3484" w:rsidRPr="004D3484">
              <w:rPr>
                <w:rFonts w:ascii="Arial Narrow" w:hAnsi="Arial Narrow" w:cs="Times New Roman"/>
                <w:color w:val="000000"/>
                <w:sz w:val="16"/>
                <w:szCs w:val="16"/>
                <w:lang w:val="en-US"/>
              </w:rPr>
              <w:t>“Simpozionului științific cu participare internatională Geomat 2017”, 23-24  noiembrie 2017, Facultatea HGIM</w:t>
            </w:r>
          </w:p>
          <w:p w:rsidR="004D3484" w:rsidRPr="004D3484" w:rsidRDefault="00AB6961" w:rsidP="00AB6961">
            <w:pPr>
              <w:ind w:left="1211" w:hanging="898"/>
              <w:contextualSpacing/>
              <w:jc w:val="both"/>
              <w:rPr>
                <w:rFonts w:ascii="Arial Narrow" w:hAnsi="Arial Narrow" w:cs="Times New Roman"/>
                <w:sz w:val="16"/>
                <w:szCs w:val="16"/>
                <w:lang w:val="en-US"/>
              </w:rPr>
            </w:pPr>
            <w:r w:rsidRPr="00AB6961">
              <w:rPr>
                <w:rFonts w:ascii="Arial" w:hAnsi="Arial" w:cs="Arial"/>
                <w:b/>
                <w:sz w:val="16"/>
                <w:szCs w:val="16"/>
                <w:lang w:val="en-US"/>
              </w:rPr>
              <w:t>3.11.a.4</w:t>
            </w:r>
            <w:r>
              <w:rPr>
                <w:rFonts w:ascii="Arial Narrow" w:hAnsi="Arial Narrow" w:cs="Times New Roman"/>
                <w:color w:val="000000"/>
                <w:sz w:val="16"/>
                <w:szCs w:val="16"/>
                <w:lang w:val="en-US"/>
              </w:rPr>
              <w:t xml:space="preserve">. </w:t>
            </w:r>
            <w:r w:rsidR="004D3484" w:rsidRPr="004D3484">
              <w:rPr>
                <w:rFonts w:ascii="Arial Narrow" w:hAnsi="Arial Narrow" w:cs="Times New Roman"/>
                <w:color w:val="000000"/>
                <w:sz w:val="16"/>
                <w:szCs w:val="16"/>
                <w:lang w:val="en-US"/>
              </w:rPr>
              <w:t>“Simpozionului științific cu participare internatională Geomat 2016”, 3-5 noiembrie 2016,  Facultatea HGIM</w:t>
            </w:r>
          </w:p>
          <w:p w:rsidR="004B79BC" w:rsidRPr="004D3484" w:rsidRDefault="004B79BC" w:rsidP="00AB6961">
            <w:pPr>
              <w:ind w:left="1211" w:hanging="898"/>
              <w:contextualSpacing/>
              <w:jc w:val="both"/>
              <w:rPr>
                <w:rFonts w:ascii="Arial Narrow" w:hAnsi="Arial Narrow" w:cs="Times New Roman"/>
                <w:sz w:val="16"/>
                <w:szCs w:val="16"/>
                <w:lang w:val="en-US"/>
              </w:rPr>
            </w:pPr>
          </w:p>
          <w:p w:rsidR="00AB6961" w:rsidRPr="00A2767D" w:rsidRDefault="00AB6961" w:rsidP="00AB6961">
            <w:pPr>
              <w:pStyle w:val="Header"/>
              <w:tabs>
                <w:tab w:val="left" w:pos="1026"/>
              </w:tabs>
              <w:ind w:left="397" w:hanging="397"/>
              <w:rPr>
                <w:rFonts w:ascii="Arial" w:hAnsi="Arial" w:cs="Arial"/>
                <w:sz w:val="16"/>
                <w:szCs w:val="16"/>
              </w:rPr>
            </w:pPr>
            <w:r>
              <w:rPr>
                <w:rFonts w:ascii="Arial" w:hAnsi="Arial" w:cs="Arial"/>
                <w:b/>
                <w:bCs/>
                <w:sz w:val="16"/>
                <w:szCs w:val="16"/>
              </w:rPr>
              <w:t>3</w:t>
            </w:r>
            <w:r w:rsidRPr="004D3484">
              <w:rPr>
                <w:rFonts w:ascii="Arial" w:hAnsi="Arial" w:cs="Arial"/>
                <w:sz w:val="16"/>
                <w:szCs w:val="16"/>
              </w:rPr>
              <w:t>.</w:t>
            </w:r>
            <w:r w:rsidRPr="004D3484">
              <w:rPr>
                <w:rFonts w:ascii="Arial" w:hAnsi="Arial" w:cs="Arial"/>
                <w:b/>
                <w:bCs/>
                <w:sz w:val="16"/>
                <w:szCs w:val="16"/>
              </w:rPr>
              <w:t>11.</w:t>
            </w:r>
            <w:r>
              <w:rPr>
                <w:rFonts w:ascii="Arial" w:hAnsi="Arial" w:cs="Arial"/>
                <w:b/>
                <w:bCs/>
                <w:sz w:val="16"/>
                <w:szCs w:val="16"/>
              </w:rPr>
              <w:t>b</w:t>
            </w:r>
            <w:r w:rsidRPr="004D3484">
              <w:rPr>
                <w:rFonts w:ascii="Arial" w:hAnsi="Arial" w:cs="Arial"/>
                <w:b/>
                <w:bCs/>
                <w:sz w:val="16"/>
                <w:szCs w:val="16"/>
              </w:rPr>
              <w:t>.</w:t>
            </w:r>
            <w:r>
              <w:rPr>
                <w:rFonts w:ascii="Arial" w:hAnsi="Arial" w:cs="Arial"/>
                <w:sz w:val="16"/>
                <w:szCs w:val="16"/>
              </w:rPr>
              <w:t xml:space="preserve"> Membru în comitetul de organizare</w:t>
            </w:r>
          </w:p>
          <w:p w:rsidR="00AB6961" w:rsidRPr="004D3484" w:rsidRDefault="00AB6961" w:rsidP="00AB6961">
            <w:pPr>
              <w:pStyle w:val="Header"/>
              <w:tabs>
                <w:tab w:val="left" w:pos="360"/>
              </w:tabs>
              <w:ind w:firstLine="317"/>
              <w:jc w:val="both"/>
              <w:rPr>
                <w:rFonts w:ascii="Arial" w:hAnsi="Arial" w:cs="Arial"/>
                <w:b/>
                <w:sz w:val="16"/>
                <w:szCs w:val="16"/>
                <w:lang w:val="en-US"/>
              </w:rPr>
            </w:pPr>
            <w:r w:rsidRPr="004D3484">
              <w:rPr>
                <w:rFonts w:ascii="Arial" w:hAnsi="Arial" w:cs="Arial"/>
                <w:b/>
                <w:sz w:val="16"/>
                <w:szCs w:val="16"/>
                <w:lang w:val="en-US"/>
              </w:rPr>
              <w:t>Realizări:</w:t>
            </w:r>
          </w:p>
          <w:p w:rsidR="004D3484" w:rsidRDefault="00AB6961" w:rsidP="00801C3C">
            <w:pPr>
              <w:pStyle w:val="Header"/>
              <w:tabs>
                <w:tab w:val="left" w:pos="1026"/>
              </w:tabs>
              <w:ind w:left="397" w:hanging="80"/>
              <w:rPr>
                <w:rFonts w:ascii="Arial" w:hAnsi="Arial" w:cs="Arial"/>
                <w:sz w:val="16"/>
                <w:szCs w:val="16"/>
              </w:rPr>
            </w:pPr>
            <w:r w:rsidRPr="00AB6961">
              <w:rPr>
                <w:rFonts w:ascii="Arial" w:hAnsi="Arial" w:cs="Arial"/>
                <w:b/>
                <w:sz w:val="16"/>
                <w:szCs w:val="16"/>
                <w:lang w:val="en-US"/>
              </w:rPr>
              <w:t>3.11.b.1.</w:t>
            </w:r>
            <w:r w:rsidRPr="00AB6961">
              <w:rPr>
                <w:rFonts w:ascii="Arial Narrow" w:hAnsi="Arial Narrow" w:cs="Times New Roman"/>
                <w:color w:val="000000"/>
                <w:sz w:val="16"/>
                <w:szCs w:val="16"/>
                <w:lang w:val="en-US"/>
              </w:rPr>
              <w:t>Organizare Wrkshop  GIS Day 2019</w:t>
            </w:r>
          </w:p>
          <w:p w:rsidR="00AB6961" w:rsidRDefault="00AB6961" w:rsidP="00801C3C">
            <w:pPr>
              <w:pStyle w:val="Header"/>
              <w:tabs>
                <w:tab w:val="left" w:pos="1026"/>
              </w:tabs>
              <w:ind w:left="397" w:hanging="80"/>
              <w:rPr>
                <w:rFonts w:ascii="Arial" w:hAnsi="Arial" w:cs="Arial"/>
                <w:sz w:val="16"/>
                <w:szCs w:val="16"/>
              </w:rPr>
            </w:pPr>
            <w:r w:rsidRPr="00AB6961">
              <w:rPr>
                <w:rFonts w:ascii="Arial" w:hAnsi="Arial" w:cs="Arial"/>
                <w:b/>
                <w:sz w:val="16"/>
                <w:szCs w:val="16"/>
                <w:lang w:val="en-US"/>
              </w:rPr>
              <w:t>3.11.b.2.</w:t>
            </w:r>
            <w:r w:rsidRPr="00AB6961">
              <w:rPr>
                <w:rFonts w:ascii="Arial Narrow" w:hAnsi="Arial Narrow" w:cs="Times New Roman"/>
                <w:color w:val="000000"/>
                <w:sz w:val="16"/>
                <w:szCs w:val="16"/>
                <w:lang w:val="en-US"/>
              </w:rPr>
              <w:t>Organizare Wrkshop  GIS Day 201</w:t>
            </w:r>
            <w:r>
              <w:rPr>
                <w:rFonts w:ascii="Arial Narrow" w:hAnsi="Arial Narrow" w:cs="Times New Roman"/>
                <w:color w:val="000000"/>
                <w:sz w:val="16"/>
                <w:szCs w:val="16"/>
                <w:lang w:val="en-US"/>
              </w:rPr>
              <w:t>8</w:t>
            </w:r>
          </w:p>
          <w:p w:rsidR="00AB6961" w:rsidRDefault="00AB6961" w:rsidP="00801C3C">
            <w:pPr>
              <w:pStyle w:val="Header"/>
              <w:tabs>
                <w:tab w:val="left" w:pos="1026"/>
              </w:tabs>
              <w:ind w:left="397" w:hanging="80"/>
              <w:rPr>
                <w:rFonts w:ascii="Arial" w:hAnsi="Arial" w:cs="Arial"/>
                <w:sz w:val="16"/>
                <w:szCs w:val="16"/>
              </w:rPr>
            </w:pPr>
            <w:r w:rsidRPr="00AB6961">
              <w:rPr>
                <w:rFonts w:ascii="Arial" w:hAnsi="Arial" w:cs="Arial"/>
                <w:b/>
                <w:sz w:val="16"/>
                <w:szCs w:val="16"/>
                <w:lang w:val="en-US"/>
              </w:rPr>
              <w:t>3.11.b.3.</w:t>
            </w:r>
            <w:r w:rsidRPr="00AB6961">
              <w:rPr>
                <w:rFonts w:ascii="Arial Narrow" w:hAnsi="Arial Narrow" w:cs="Times New Roman"/>
                <w:color w:val="000000"/>
                <w:sz w:val="16"/>
                <w:szCs w:val="16"/>
                <w:lang w:val="en-US"/>
              </w:rPr>
              <w:t>Organizare Wrkshop  GIS Day 2017</w:t>
            </w:r>
          </w:p>
          <w:p w:rsidR="00FC20B1" w:rsidRPr="001233FA" w:rsidRDefault="00AB6961" w:rsidP="00797560">
            <w:pPr>
              <w:pStyle w:val="Header"/>
              <w:tabs>
                <w:tab w:val="left" w:pos="1026"/>
              </w:tabs>
              <w:ind w:left="397" w:hanging="80"/>
              <w:rPr>
                <w:rFonts w:ascii="Arial" w:hAnsi="Arial" w:cs="Arial"/>
                <w:strike/>
                <w:sz w:val="16"/>
                <w:szCs w:val="16"/>
              </w:rPr>
            </w:pPr>
            <w:r w:rsidRPr="00AB6961">
              <w:rPr>
                <w:rFonts w:ascii="Arial" w:hAnsi="Arial" w:cs="Arial"/>
                <w:b/>
                <w:sz w:val="16"/>
                <w:szCs w:val="16"/>
                <w:lang w:val="en-US"/>
              </w:rPr>
              <w:t>3.11.b.4.</w:t>
            </w:r>
            <w:r w:rsidRPr="00AB6961">
              <w:rPr>
                <w:rFonts w:ascii="Arial Narrow" w:hAnsi="Arial Narrow" w:cs="Times New Roman"/>
                <w:color w:val="000000"/>
                <w:sz w:val="16"/>
                <w:szCs w:val="16"/>
                <w:lang w:val="en-US"/>
              </w:rPr>
              <w:t>Organizare Wrkshop  GIS Day 2016</w:t>
            </w:r>
          </w:p>
        </w:tc>
        <w:tc>
          <w:tcPr>
            <w:tcW w:w="434" w:type="pct"/>
          </w:tcPr>
          <w:p w:rsidR="00177127" w:rsidRDefault="00177127" w:rsidP="00B44889">
            <w:pPr>
              <w:jc w:val="center"/>
              <w:rPr>
                <w:rFonts w:ascii="Arial" w:hAnsi="Arial" w:cs="Arial"/>
                <w:b/>
                <w:bCs/>
                <w:sz w:val="22"/>
                <w:szCs w:val="22"/>
              </w:rPr>
            </w:pPr>
          </w:p>
          <w:p w:rsidR="00177127" w:rsidRDefault="00177127" w:rsidP="00B44889">
            <w:pPr>
              <w:jc w:val="center"/>
              <w:rPr>
                <w:rFonts w:ascii="Arial" w:hAnsi="Arial" w:cs="Arial"/>
                <w:b/>
                <w:bCs/>
                <w:sz w:val="22"/>
                <w:szCs w:val="22"/>
              </w:rPr>
            </w:pPr>
          </w:p>
          <w:p w:rsidR="00797560" w:rsidRDefault="00797560" w:rsidP="00B44889">
            <w:pPr>
              <w:jc w:val="center"/>
              <w:rPr>
                <w:rFonts w:ascii="Arial" w:hAnsi="Arial" w:cs="Arial"/>
                <w:b/>
                <w:bCs/>
                <w:sz w:val="22"/>
                <w:szCs w:val="22"/>
              </w:rPr>
            </w:pPr>
          </w:p>
          <w:p w:rsidR="00177127" w:rsidRPr="004B79BC" w:rsidRDefault="00177127" w:rsidP="00B44889">
            <w:pPr>
              <w:jc w:val="center"/>
              <w:rPr>
                <w:rFonts w:ascii="Arial" w:hAnsi="Arial" w:cs="Arial"/>
                <w:b/>
                <w:bCs/>
                <w:sz w:val="18"/>
                <w:szCs w:val="18"/>
              </w:rPr>
            </w:pPr>
            <w:r w:rsidRPr="004B79BC">
              <w:rPr>
                <w:rFonts w:ascii="Arial" w:hAnsi="Arial" w:cs="Arial"/>
                <w:b/>
                <w:bCs/>
                <w:sz w:val="18"/>
                <w:szCs w:val="18"/>
              </w:rPr>
              <w:t>15</w:t>
            </w:r>
          </w:p>
          <w:p w:rsidR="00177127" w:rsidRDefault="004B79BC" w:rsidP="00B44889">
            <w:pPr>
              <w:jc w:val="center"/>
              <w:rPr>
                <w:rFonts w:ascii="Arial" w:hAnsi="Arial" w:cs="Arial"/>
                <w:b/>
                <w:bCs/>
                <w:sz w:val="18"/>
                <w:szCs w:val="18"/>
              </w:rPr>
            </w:pPr>
            <w:r w:rsidRPr="004B79BC">
              <w:rPr>
                <w:rFonts w:ascii="Arial" w:hAnsi="Arial" w:cs="Arial"/>
                <w:b/>
                <w:bCs/>
                <w:sz w:val="18"/>
                <w:szCs w:val="18"/>
              </w:rPr>
              <w:t>1</w:t>
            </w:r>
            <w:r w:rsidR="00177127" w:rsidRPr="004B79BC">
              <w:rPr>
                <w:rFonts w:ascii="Arial" w:hAnsi="Arial" w:cs="Arial"/>
                <w:b/>
                <w:bCs/>
                <w:sz w:val="18"/>
                <w:szCs w:val="18"/>
              </w:rPr>
              <w:t>5</w:t>
            </w:r>
          </w:p>
          <w:p w:rsidR="004B79BC" w:rsidRDefault="004B79BC" w:rsidP="00B44889">
            <w:pPr>
              <w:jc w:val="center"/>
              <w:rPr>
                <w:rFonts w:ascii="Arial" w:hAnsi="Arial" w:cs="Arial"/>
                <w:b/>
                <w:bCs/>
                <w:sz w:val="18"/>
                <w:szCs w:val="18"/>
              </w:rPr>
            </w:pPr>
            <w:r>
              <w:rPr>
                <w:rFonts w:ascii="Arial" w:hAnsi="Arial" w:cs="Arial"/>
                <w:b/>
                <w:bCs/>
                <w:sz w:val="18"/>
                <w:szCs w:val="18"/>
              </w:rPr>
              <w:t>15</w:t>
            </w:r>
          </w:p>
          <w:p w:rsidR="004B79BC" w:rsidRDefault="004B79BC" w:rsidP="00B44889">
            <w:pPr>
              <w:jc w:val="center"/>
              <w:rPr>
                <w:rFonts w:ascii="Arial" w:hAnsi="Arial" w:cs="Arial"/>
                <w:b/>
                <w:bCs/>
                <w:sz w:val="18"/>
                <w:szCs w:val="18"/>
              </w:rPr>
            </w:pPr>
            <w:r>
              <w:rPr>
                <w:rFonts w:ascii="Arial" w:hAnsi="Arial" w:cs="Arial"/>
                <w:b/>
                <w:bCs/>
                <w:sz w:val="18"/>
                <w:szCs w:val="18"/>
              </w:rPr>
              <w:t>15</w:t>
            </w:r>
          </w:p>
          <w:p w:rsidR="004B79BC" w:rsidRDefault="004B79BC" w:rsidP="00B44889">
            <w:pPr>
              <w:jc w:val="center"/>
              <w:rPr>
                <w:rFonts w:ascii="Arial" w:hAnsi="Arial" w:cs="Arial"/>
                <w:b/>
                <w:bCs/>
                <w:sz w:val="18"/>
                <w:szCs w:val="18"/>
              </w:rPr>
            </w:pPr>
          </w:p>
          <w:p w:rsidR="004B79BC" w:rsidRDefault="004B79BC" w:rsidP="00B44889">
            <w:pPr>
              <w:jc w:val="center"/>
              <w:rPr>
                <w:rFonts w:ascii="Arial" w:hAnsi="Arial" w:cs="Arial"/>
                <w:b/>
                <w:bCs/>
                <w:sz w:val="18"/>
                <w:szCs w:val="18"/>
              </w:rPr>
            </w:pPr>
          </w:p>
          <w:p w:rsidR="004B79BC" w:rsidRDefault="004B79BC" w:rsidP="00B44889">
            <w:pPr>
              <w:jc w:val="center"/>
              <w:rPr>
                <w:rFonts w:ascii="Arial" w:hAnsi="Arial" w:cs="Arial"/>
                <w:b/>
                <w:bCs/>
                <w:sz w:val="18"/>
                <w:szCs w:val="18"/>
              </w:rPr>
            </w:pPr>
            <w:r>
              <w:rPr>
                <w:rFonts w:ascii="Arial" w:hAnsi="Arial" w:cs="Arial"/>
                <w:b/>
                <w:bCs/>
                <w:sz w:val="18"/>
                <w:szCs w:val="18"/>
              </w:rPr>
              <w:t>5</w:t>
            </w:r>
          </w:p>
          <w:p w:rsidR="004B79BC" w:rsidRDefault="004B79BC" w:rsidP="00B44889">
            <w:pPr>
              <w:jc w:val="center"/>
              <w:rPr>
                <w:rFonts w:ascii="Arial" w:hAnsi="Arial" w:cs="Arial"/>
                <w:b/>
                <w:bCs/>
                <w:sz w:val="18"/>
                <w:szCs w:val="18"/>
              </w:rPr>
            </w:pPr>
            <w:r>
              <w:rPr>
                <w:rFonts w:ascii="Arial" w:hAnsi="Arial" w:cs="Arial"/>
                <w:b/>
                <w:bCs/>
                <w:sz w:val="18"/>
                <w:szCs w:val="18"/>
              </w:rPr>
              <w:t>5</w:t>
            </w:r>
          </w:p>
          <w:p w:rsidR="004B79BC" w:rsidRDefault="004B79BC" w:rsidP="00B44889">
            <w:pPr>
              <w:jc w:val="center"/>
              <w:rPr>
                <w:rFonts w:ascii="Arial" w:hAnsi="Arial" w:cs="Arial"/>
                <w:b/>
                <w:bCs/>
                <w:sz w:val="18"/>
                <w:szCs w:val="18"/>
              </w:rPr>
            </w:pPr>
            <w:r>
              <w:rPr>
                <w:rFonts w:ascii="Arial" w:hAnsi="Arial" w:cs="Arial"/>
                <w:b/>
                <w:bCs/>
                <w:sz w:val="18"/>
                <w:szCs w:val="18"/>
              </w:rPr>
              <w:t>5</w:t>
            </w:r>
          </w:p>
          <w:p w:rsidR="004B79BC" w:rsidRDefault="004B79BC" w:rsidP="00B44889">
            <w:pPr>
              <w:jc w:val="center"/>
              <w:rPr>
                <w:rFonts w:ascii="Arial" w:hAnsi="Arial" w:cs="Arial"/>
                <w:b/>
                <w:bCs/>
                <w:sz w:val="18"/>
                <w:szCs w:val="18"/>
              </w:rPr>
            </w:pPr>
            <w:r>
              <w:rPr>
                <w:rFonts w:ascii="Arial" w:hAnsi="Arial" w:cs="Arial"/>
                <w:b/>
                <w:bCs/>
                <w:sz w:val="18"/>
                <w:szCs w:val="18"/>
              </w:rPr>
              <w:t>5</w:t>
            </w:r>
          </w:p>
          <w:p w:rsidR="004B79BC" w:rsidRPr="00A2767D" w:rsidRDefault="004B79BC" w:rsidP="00797560">
            <w:pPr>
              <w:jc w:val="center"/>
              <w:rPr>
                <w:rFonts w:ascii="Arial" w:hAnsi="Arial" w:cs="Arial"/>
                <w:b/>
                <w:bCs/>
                <w:sz w:val="22"/>
                <w:szCs w:val="22"/>
              </w:rPr>
            </w:pPr>
          </w:p>
        </w:tc>
      </w:tr>
      <w:tr w:rsidR="00177127" w:rsidRPr="00A2767D" w:rsidTr="00307925">
        <w:tc>
          <w:tcPr>
            <w:tcW w:w="814" w:type="pct"/>
            <w:vMerge/>
          </w:tcPr>
          <w:p w:rsidR="00177127" w:rsidRPr="00A2767D" w:rsidRDefault="00177127">
            <w:pPr>
              <w:rPr>
                <w:rFonts w:ascii="Arial" w:hAnsi="Arial" w:cs="Arial"/>
                <w:b/>
                <w:bCs/>
                <w:sz w:val="22"/>
                <w:szCs w:val="22"/>
              </w:rPr>
            </w:pPr>
          </w:p>
        </w:tc>
        <w:tc>
          <w:tcPr>
            <w:tcW w:w="3752" w:type="pct"/>
            <w:vAlign w:val="center"/>
          </w:tcPr>
          <w:p w:rsidR="00177127" w:rsidRPr="00A2767D" w:rsidRDefault="00177127" w:rsidP="008B6A5E">
            <w:pPr>
              <w:ind w:left="317" w:hanging="317"/>
              <w:rPr>
                <w:rFonts w:ascii="Arial" w:hAnsi="Arial" w:cs="Arial"/>
                <w:sz w:val="16"/>
                <w:szCs w:val="16"/>
              </w:rPr>
            </w:pPr>
            <w:r w:rsidRPr="00A2767D">
              <w:rPr>
                <w:rFonts w:ascii="Arial" w:hAnsi="Arial" w:cs="Arial"/>
                <w:b/>
                <w:bCs/>
                <w:sz w:val="16"/>
                <w:szCs w:val="16"/>
              </w:rPr>
              <w:t>3.13</w:t>
            </w:r>
            <w:r w:rsidRPr="00A2767D">
              <w:rPr>
                <w:rFonts w:ascii="Arial" w:hAnsi="Arial" w:cs="Arial"/>
                <w:sz w:val="16"/>
                <w:szCs w:val="16"/>
              </w:rPr>
              <w:t>. Membru în comisii de concurs pentru posturi didactice universitare</w:t>
            </w:r>
          </w:p>
          <w:p w:rsidR="00177127" w:rsidRPr="00A2767D" w:rsidRDefault="00177127" w:rsidP="008B6A5E">
            <w:pPr>
              <w:pStyle w:val="Header"/>
              <w:tabs>
                <w:tab w:val="left" w:pos="360"/>
              </w:tabs>
              <w:ind w:firstLine="388"/>
              <w:rPr>
                <w:rFonts w:ascii="Arial" w:hAnsi="Arial" w:cs="Arial"/>
                <w:b/>
                <w:bCs/>
                <w:sz w:val="16"/>
                <w:szCs w:val="16"/>
              </w:rPr>
            </w:pPr>
            <w:r w:rsidRPr="00A2767D">
              <w:rPr>
                <w:rFonts w:ascii="Arial" w:hAnsi="Arial" w:cs="Arial"/>
                <w:b/>
                <w:bCs/>
                <w:sz w:val="16"/>
                <w:szCs w:val="16"/>
              </w:rPr>
              <w:t>Realizări:</w:t>
            </w:r>
          </w:p>
          <w:p w:rsidR="00577121" w:rsidRDefault="00577121" w:rsidP="00577121">
            <w:pPr>
              <w:pStyle w:val="Header"/>
              <w:tabs>
                <w:tab w:val="left" w:pos="360"/>
              </w:tabs>
              <w:ind w:firstLine="388"/>
              <w:rPr>
                <w:rFonts w:ascii="Arial" w:hAnsi="Arial" w:cs="Arial"/>
                <w:b/>
                <w:sz w:val="16"/>
                <w:szCs w:val="16"/>
              </w:rPr>
            </w:pPr>
            <w:r w:rsidRPr="00AA1F42">
              <w:rPr>
                <w:rFonts w:ascii="Arial" w:hAnsi="Arial" w:cs="Arial"/>
                <w:b/>
                <w:sz w:val="16"/>
                <w:szCs w:val="16"/>
                <w:lang w:val="en-US"/>
              </w:rPr>
              <w:t>3.13.a.1  Conferențiar</w:t>
            </w:r>
            <w:r>
              <w:rPr>
                <w:rFonts w:ascii="Arial" w:hAnsi="Arial" w:cs="Arial"/>
                <w:b/>
                <w:sz w:val="16"/>
                <w:szCs w:val="16"/>
              </w:rPr>
              <w:t xml:space="preserve"> – </w:t>
            </w:r>
            <w:r>
              <w:rPr>
                <w:rFonts w:ascii="Arial" w:hAnsi="Arial" w:cs="Arial"/>
                <w:sz w:val="16"/>
                <w:szCs w:val="16"/>
              </w:rPr>
              <w:t>1</w:t>
            </w:r>
            <w:r w:rsidRPr="00056031">
              <w:rPr>
                <w:rFonts w:ascii="Arial" w:hAnsi="Arial" w:cs="Arial"/>
                <w:sz w:val="16"/>
                <w:szCs w:val="16"/>
              </w:rPr>
              <w:t xml:space="preserve"> comis</w:t>
            </w:r>
            <w:r>
              <w:rPr>
                <w:rFonts w:ascii="Arial" w:hAnsi="Arial" w:cs="Arial"/>
                <w:sz w:val="16"/>
                <w:szCs w:val="16"/>
              </w:rPr>
              <w:t>e, UTCB+1 comisie HGIM</w:t>
            </w:r>
            <w:r>
              <w:rPr>
                <w:rFonts w:ascii="Arial" w:hAnsi="Arial" w:cs="Arial"/>
                <w:b/>
                <w:sz w:val="16"/>
                <w:szCs w:val="16"/>
              </w:rPr>
              <w:t xml:space="preserve"> (10 pct.)</w:t>
            </w:r>
          </w:p>
          <w:p w:rsidR="00177127" w:rsidRPr="00A2767D" w:rsidRDefault="00577121" w:rsidP="00AA1F42">
            <w:pPr>
              <w:ind w:left="317"/>
              <w:rPr>
                <w:rFonts w:ascii="Arial" w:hAnsi="Arial" w:cs="Arial"/>
                <w:sz w:val="16"/>
                <w:szCs w:val="16"/>
              </w:rPr>
            </w:pPr>
            <w:r w:rsidRPr="00AA1F42">
              <w:rPr>
                <w:rFonts w:ascii="Arial" w:hAnsi="Arial" w:cs="Arial"/>
                <w:b/>
                <w:sz w:val="16"/>
                <w:szCs w:val="16"/>
                <w:lang w:val="en-US"/>
              </w:rPr>
              <w:t>3.13.b.1.</w:t>
            </w:r>
            <w:r>
              <w:rPr>
                <w:rFonts w:ascii="Arial" w:hAnsi="Arial" w:cs="Arial"/>
                <w:b/>
                <w:sz w:val="16"/>
                <w:szCs w:val="16"/>
              </w:rPr>
              <w:t xml:space="preserve">Sef de lucrări – </w:t>
            </w:r>
            <w:r w:rsidR="00AA1F42">
              <w:rPr>
                <w:rFonts w:ascii="Arial" w:hAnsi="Arial" w:cs="Arial"/>
                <w:sz w:val="16"/>
                <w:szCs w:val="16"/>
              </w:rPr>
              <w:t>3</w:t>
            </w:r>
            <w:r w:rsidRPr="00056031">
              <w:rPr>
                <w:rFonts w:ascii="Arial" w:hAnsi="Arial" w:cs="Arial"/>
                <w:sz w:val="16"/>
                <w:szCs w:val="16"/>
              </w:rPr>
              <w:t xml:space="preserve"> comisii</w:t>
            </w:r>
            <w:r>
              <w:rPr>
                <w:rFonts w:ascii="Arial" w:hAnsi="Arial" w:cs="Arial"/>
                <w:b/>
                <w:sz w:val="16"/>
                <w:szCs w:val="16"/>
              </w:rPr>
              <w:t xml:space="preserve"> (9 pct.)</w:t>
            </w:r>
          </w:p>
        </w:tc>
        <w:tc>
          <w:tcPr>
            <w:tcW w:w="434" w:type="pct"/>
          </w:tcPr>
          <w:p w:rsidR="00177127" w:rsidRDefault="00177127" w:rsidP="00AA1F42">
            <w:pPr>
              <w:jc w:val="center"/>
              <w:rPr>
                <w:rFonts w:ascii="Arial" w:hAnsi="Arial" w:cs="Arial"/>
                <w:b/>
                <w:bCs/>
                <w:sz w:val="22"/>
                <w:szCs w:val="22"/>
              </w:rPr>
            </w:pPr>
          </w:p>
          <w:p w:rsidR="00AA1F42" w:rsidRPr="00AA1F42" w:rsidRDefault="00AA1F42" w:rsidP="00AA1F42">
            <w:pPr>
              <w:jc w:val="center"/>
              <w:rPr>
                <w:rFonts w:ascii="Arial" w:hAnsi="Arial" w:cs="Arial"/>
                <w:b/>
                <w:bCs/>
                <w:sz w:val="18"/>
                <w:szCs w:val="18"/>
              </w:rPr>
            </w:pPr>
            <w:r w:rsidRPr="00AA1F42">
              <w:rPr>
                <w:rFonts w:ascii="Arial" w:hAnsi="Arial" w:cs="Arial"/>
                <w:b/>
                <w:bCs/>
                <w:sz w:val="18"/>
                <w:szCs w:val="18"/>
              </w:rPr>
              <w:t>19</w:t>
            </w:r>
          </w:p>
        </w:tc>
      </w:tr>
      <w:tr w:rsidR="00177127" w:rsidRPr="00A2767D" w:rsidTr="00307925">
        <w:trPr>
          <w:trHeight w:val="544"/>
        </w:trPr>
        <w:tc>
          <w:tcPr>
            <w:tcW w:w="814" w:type="pct"/>
            <w:vMerge/>
            <w:tcBorders>
              <w:top w:val="nil"/>
            </w:tcBorders>
          </w:tcPr>
          <w:p w:rsidR="00177127" w:rsidRPr="00A2767D" w:rsidRDefault="00177127">
            <w:pPr>
              <w:rPr>
                <w:rFonts w:ascii="Arial" w:hAnsi="Arial" w:cs="Arial"/>
                <w:b/>
                <w:bCs/>
                <w:sz w:val="22"/>
                <w:szCs w:val="22"/>
              </w:rPr>
            </w:pPr>
          </w:p>
        </w:tc>
        <w:tc>
          <w:tcPr>
            <w:tcW w:w="3752" w:type="pct"/>
            <w:vAlign w:val="center"/>
          </w:tcPr>
          <w:p w:rsidR="00177127" w:rsidRPr="00A2767D" w:rsidRDefault="00177127" w:rsidP="008222D2">
            <w:pPr>
              <w:rPr>
                <w:rFonts w:ascii="Arial" w:hAnsi="Arial" w:cs="Arial"/>
                <w:sz w:val="16"/>
                <w:szCs w:val="16"/>
              </w:rPr>
            </w:pPr>
            <w:r>
              <w:rPr>
                <w:rFonts w:ascii="Arial" w:hAnsi="Arial" w:cs="Arial"/>
                <w:b/>
                <w:bCs/>
                <w:sz w:val="16"/>
                <w:szCs w:val="16"/>
              </w:rPr>
              <w:t>3.18</w:t>
            </w:r>
            <w:r>
              <w:rPr>
                <w:rFonts w:ascii="Arial" w:hAnsi="Arial" w:cs="Arial"/>
                <w:sz w:val="16"/>
                <w:szCs w:val="16"/>
              </w:rPr>
              <w:t>. Premii</w:t>
            </w:r>
          </w:p>
          <w:p w:rsidR="00177127" w:rsidRPr="00A2767D" w:rsidRDefault="00177127" w:rsidP="008222D2">
            <w:pPr>
              <w:pStyle w:val="Header"/>
              <w:tabs>
                <w:tab w:val="left" w:pos="360"/>
              </w:tabs>
              <w:spacing w:before="40" w:after="40"/>
              <w:ind w:firstLine="388"/>
              <w:rPr>
                <w:rFonts w:ascii="Arial" w:hAnsi="Arial" w:cs="Arial"/>
                <w:b/>
                <w:bCs/>
                <w:sz w:val="16"/>
                <w:szCs w:val="16"/>
              </w:rPr>
            </w:pPr>
            <w:r w:rsidRPr="00A2767D">
              <w:rPr>
                <w:rFonts w:ascii="Arial" w:hAnsi="Arial" w:cs="Arial"/>
                <w:b/>
                <w:bCs/>
                <w:sz w:val="16"/>
                <w:szCs w:val="16"/>
              </w:rPr>
              <w:t>Realizări:</w:t>
            </w:r>
          </w:p>
          <w:p w:rsidR="00177127" w:rsidRPr="00A2767D" w:rsidRDefault="00177127" w:rsidP="00E50A38">
            <w:pPr>
              <w:ind w:left="432" w:hanging="142"/>
              <w:jc w:val="both"/>
              <w:rPr>
                <w:rFonts w:ascii="Arial" w:hAnsi="Arial" w:cs="Arial"/>
                <w:sz w:val="16"/>
                <w:szCs w:val="16"/>
              </w:rPr>
            </w:pPr>
            <w:r w:rsidRPr="00AA1F42">
              <w:rPr>
                <w:rFonts w:ascii="Arial" w:hAnsi="Arial" w:cs="Arial"/>
                <w:b/>
                <w:sz w:val="16"/>
                <w:szCs w:val="16"/>
                <w:lang w:val="en-US"/>
              </w:rPr>
              <w:t>3.18.1.</w:t>
            </w:r>
            <w:r w:rsidRPr="00E50A38">
              <w:rPr>
                <w:rFonts w:ascii="Arial" w:hAnsi="Arial" w:cs="Arial"/>
                <w:sz w:val="16"/>
                <w:szCs w:val="16"/>
              </w:rPr>
              <w:t>Diploma de Excelență și Medalie de Aur  pentru ”Satellitedetection of thermalgradientsgeneratedby global climate change over Romanian territorythroughheatislands, solutions of mitigatingtheireffectsincluding”, Salonul Internațional Jubiliar al Cercetării, Invențiilor și Transferului Tehnologic “ INVENTICA 2008”, 14-24 MAI 2008, Iași(Giurma I., Antohi C.M., Bofu C., Craciun I., s.a.).</w:t>
            </w:r>
          </w:p>
          <w:p w:rsidR="00177127" w:rsidRDefault="00177127" w:rsidP="00E50A38">
            <w:pPr>
              <w:ind w:left="432" w:hanging="142"/>
              <w:jc w:val="both"/>
              <w:rPr>
                <w:rFonts w:ascii="Arial" w:hAnsi="Arial" w:cs="Arial"/>
                <w:sz w:val="16"/>
                <w:szCs w:val="16"/>
              </w:rPr>
            </w:pPr>
            <w:r w:rsidRPr="00AA1F42">
              <w:rPr>
                <w:rFonts w:ascii="Arial" w:hAnsi="Arial" w:cs="Arial"/>
                <w:b/>
                <w:sz w:val="16"/>
                <w:szCs w:val="16"/>
                <w:lang w:val="en-US"/>
              </w:rPr>
              <w:t>3.18.2.</w:t>
            </w:r>
            <w:r w:rsidRPr="00E50A38">
              <w:rPr>
                <w:rFonts w:ascii="Arial" w:hAnsi="Arial" w:cs="Arial"/>
                <w:sz w:val="16"/>
                <w:szCs w:val="16"/>
              </w:rPr>
              <w:t>Diploma de Excelență Iași 600 și Medalie de Aur  pentru ” Advancedtechnologies for management and monitoring of natural resourcesexploitationshavinghighriskto generate natural disaster”, Salonul Internațional Jubiliar al Cercetării, Invențiilor și Transferului Tehnologic “ INVENTICA 2008”, 14-24 MAI 2008, Iași(Popescu St., Bofu C., Popia A, Radoane M., s.a.)</w:t>
            </w:r>
          </w:p>
          <w:p w:rsidR="00177127" w:rsidRPr="00A2767D" w:rsidRDefault="00177127" w:rsidP="00BA568E">
            <w:pPr>
              <w:ind w:left="432" w:hanging="142"/>
              <w:jc w:val="both"/>
              <w:rPr>
                <w:rFonts w:ascii="Arial" w:hAnsi="Arial" w:cs="Arial"/>
                <w:sz w:val="16"/>
                <w:szCs w:val="16"/>
              </w:rPr>
            </w:pPr>
            <w:r w:rsidRPr="00AA1F42">
              <w:rPr>
                <w:rFonts w:ascii="Arial" w:hAnsi="Arial" w:cs="Arial"/>
                <w:b/>
                <w:sz w:val="16"/>
                <w:szCs w:val="16"/>
                <w:lang w:val="en-US"/>
              </w:rPr>
              <w:t>3.18.3.</w:t>
            </w:r>
            <w:r w:rsidRPr="00E50A38">
              <w:rPr>
                <w:rFonts w:ascii="Arial" w:hAnsi="Arial" w:cs="Arial"/>
                <w:sz w:val="16"/>
                <w:szCs w:val="16"/>
              </w:rPr>
              <w:t>Diploma de Excelență Iași și Medalia Inventica pentru ” Crearea unor baze de date georeferențiale în podișul Sucevei prin monitorizarea de imagini digitale ale terenurilor degradate ca supportdecisional în reabilitarea ecologică.”, Salonul Internațional Jubiliar al Cercetării, Invențiilor și Transferului Tehnologic “ INVENTICA 2008”, 14-24 MAI 2008, Iași(Iacobescu O, Bofu C.,ș.a.)</w:t>
            </w:r>
          </w:p>
        </w:tc>
        <w:tc>
          <w:tcPr>
            <w:tcW w:w="434" w:type="pct"/>
          </w:tcPr>
          <w:p w:rsidR="00177127" w:rsidRDefault="00177127" w:rsidP="00E50A38">
            <w:pPr>
              <w:jc w:val="center"/>
              <w:rPr>
                <w:rFonts w:ascii="Arial" w:hAnsi="Arial" w:cs="Arial"/>
                <w:b/>
                <w:bCs/>
                <w:sz w:val="22"/>
                <w:szCs w:val="22"/>
              </w:rPr>
            </w:pPr>
          </w:p>
          <w:p w:rsidR="00177127" w:rsidRDefault="00177127" w:rsidP="00E50A38">
            <w:pPr>
              <w:jc w:val="center"/>
              <w:rPr>
                <w:rFonts w:ascii="Arial" w:hAnsi="Arial" w:cs="Arial"/>
                <w:b/>
                <w:bCs/>
                <w:sz w:val="22"/>
                <w:szCs w:val="22"/>
              </w:rPr>
            </w:pPr>
          </w:p>
          <w:p w:rsidR="00177127" w:rsidRDefault="00177127" w:rsidP="00E50A38">
            <w:pPr>
              <w:jc w:val="center"/>
              <w:rPr>
                <w:rFonts w:ascii="Arial" w:hAnsi="Arial" w:cs="Arial"/>
                <w:b/>
                <w:bCs/>
                <w:sz w:val="22"/>
                <w:szCs w:val="22"/>
              </w:rPr>
            </w:pPr>
            <w:r>
              <w:rPr>
                <w:rFonts w:ascii="Arial" w:hAnsi="Arial" w:cs="Arial"/>
                <w:b/>
                <w:bCs/>
                <w:sz w:val="22"/>
                <w:szCs w:val="22"/>
              </w:rPr>
              <w:t>10,00</w:t>
            </w:r>
          </w:p>
          <w:p w:rsidR="00177127" w:rsidRDefault="00177127" w:rsidP="00E50A38">
            <w:pPr>
              <w:jc w:val="center"/>
              <w:rPr>
                <w:rFonts w:ascii="Arial" w:hAnsi="Arial" w:cs="Arial"/>
                <w:b/>
                <w:bCs/>
                <w:sz w:val="22"/>
                <w:szCs w:val="22"/>
              </w:rPr>
            </w:pPr>
          </w:p>
          <w:p w:rsidR="00177127" w:rsidRDefault="00177127" w:rsidP="00E50A38">
            <w:pPr>
              <w:jc w:val="center"/>
              <w:rPr>
                <w:rFonts w:ascii="Arial" w:hAnsi="Arial" w:cs="Arial"/>
                <w:b/>
                <w:bCs/>
                <w:sz w:val="22"/>
                <w:szCs w:val="22"/>
              </w:rPr>
            </w:pPr>
          </w:p>
          <w:p w:rsidR="00177127" w:rsidRDefault="00177127" w:rsidP="00E50A38">
            <w:pPr>
              <w:jc w:val="center"/>
              <w:rPr>
                <w:rFonts w:ascii="Arial" w:hAnsi="Arial" w:cs="Arial"/>
                <w:b/>
                <w:bCs/>
                <w:sz w:val="22"/>
                <w:szCs w:val="22"/>
              </w:rPr>
            </w:pPr>
          </w:p>
          <w:p w:rsidR="00177127" w:rsidRDefault="00177127" w:rsidP="00E50A38">
            <w:pPr>
              <w:jc w:val="center"/>
              <w:rPr>
                <w:rFonts w:ascii="Arial" w:hAnsi="Arial" w:cs="Arial"/>
                <w:b/>
                <w:bCs/>
                <w:sz w:val="22"/>
                <w:szCs w:val="22"/>
              </w:rPr>
            </w:pPr>
            <w:r>
              <w:rPr>
                <w:rFonts w:ascii="Arial" w:hAnsi="Arial" w:cs="Arial"/>
                <w:b/>
                <w:bCs/>
                <w:sz w:val="22"/>
                <w:szCs w:val="22"/>
              </w:rPr>
              <w:t>10,00</w:t>
            </w:r>
          </w:p>
          <w:p w:rsidR="00177127" w:rsidRDefault="00177127" w:rsidP="00E50A38">
            <w:pPr>
              <w:jc w:val="center"/>
              <w:rPr>
                <w:rFonts w:ascii="Arial" w:hAnsi="Arial" w:cs="Arial"/>
                <w:b/>
                <w:bCs/>
                <w:sz w:val="22"/>
                <w:szCs w:val="22"/>
              </w:rPr>
            </w:pPr>
          </w:p>
          <w:p w:rsidR="00177127" w:rsidRDefault="00177127" w:rsidP="00E50A38">
            <w:pPr>
              <w:jc w:val="center"/>
              <w:rPr>
                <w:rFonts w:ascii="Arial" w:hAnsi="Arial" w:cs="Arial"/>
                <w:b/>
                <w:bCs/>
                <w:sz w:val="22"/>
                <w:szCs w:val="22"/>
              </w:rPr>
            </w:pPr>
          </w:p>
          <w:p w:rsidR="00177127" w:rsidRDefault="00177127" w:rsidP="00E50A38">
            <w:pPr>
              <w:jc w:val="center"/>
              <w:rPr>
                <w:rFonts w:ascii="Arial" w:hAnsi="Arial" w:cs="Arial"/>
                <w:b/>
                <w:bCs/>
                <w:sz w:val="22"/>
                <w:szCs w:val="22"/>
              </w:rPr>
            </w:pPr>
          </w:p>
          <w:p w:rsidR="00177127" w:rsidRDefault="00177127" w:rsidP="00E50A38">
            <w:pPr>
              <w:jc w:val="center"/>
              <w:rPr>
                <w:rFonts w:ascii="Arial" w:hAnsi="Arial" w:cs="Arial"/>
                <w:b/>
                <w:bCs/>
                <w:sz w:val="22"/>
                <w:szCs w:val="22"/>
              </w:rPr>
            </w:pPr>
            <w:r>
              <w:rPr>
                <w:rFonts w:ascii="Arial" w:hAnsi="Arial" w:cs="Arial"/>
                <w:b/>
                <w:bCs/>
                <w:sz w:val="22"/>
                <w:szCs w:val="22"/>
              </w:rPr>
              <w:t>10,00</w:t>
            </w:r>
          </w:p>
          <w:p w:rsidR="00177127" w:rsidRPr="00A2767D" w:rsidRDefault="00177127" w:rsidP="00BA568E">
            <w:pPr>
              <w:jc w:val="center"/>
              <w:rPr>
                <w:rFonts w:ascii="Arial" w:hAnsi="Arial" w:cs="Arial"/>
                <w:b/>
                <w:bCs/>
                <w:sz w:val="22"/>
                <w:szCs w:val="22"/>
              </w:rPr>
            </w:pPr>
          </w:p>
        </w:tc>
      </w:tr>
      <w:tr w:rsidR="00177127" w:rsidRPr="00A2767D" w:rsidTr="00633C78">
        <w:trPr>
          <w:trHeight w:val="66"/>
        </w:trPr>
        <w:tc>
          <w:tcPr>
            <w:tcW w:w="4566" w:type="pct"/>
            <w:gridSpan w:val="2"/>
            <w:tcBorders>
              <w:top w:val="single" w:sz="12" w:space="0" w:color="auto"/>
              <w:bottom w:val="single" w:sz="12" w:space="0" w:color="auto"/>
            </w:tcBorders>
            <w:shd w:val="clear" w:color="auto" w:fill="EAF1DD" w:themeFill="accent3" w:themeFillTint="33"/>
            <w:vAlign w:val="center"/>
          </w:tcPr>
          <w:p w:rsidR="00177127" w:rsidRPr="00A2767D" w:rsidRDefault="00177127" w:rsidP="005D1665">
            <w:pPr>
              <w:rPr>
                <w:rFonts w:ascii="Arial" w:hAnsi="Arial" w:cs="Arial"/>
                <w:b/>
                <w:bCs/>
                <w:sz w:val="22"/>
                <w:szCs w:val="22"/>
              </w:rPr>
            </w:pPr>
            <w:r w:rsidRPr="00A2767D">
              <w:rPr>
                <w:rFonts w:ascii="Arial" w:hAnsi="Arial" w:cs="Arial"/>
                <w:b/>
                <w:bCs/>
                <w:sz w:val="16"/>
                <w:szCs w:val="16"/>
              </w:rPr>
              <w:t>Total punctaj Criteriu 3</w:t>
            </w:r>
          </w:p>
        </w:tc>
        <w:tc>
          <w:tcPr>
            <w:tcW w:w="434" w:type="pct"/>
            <w:tcBorders>
              <w:top w:val="single" w:sz="12" w:space="0" w:color="auto"/>
              <w:bottom w:val="single" w:sz="12" w:space="0" w:color="auto"/>
            </w:tcBorders>
            <w:shd w:val="clear" w:color="auto" w:fill="EAF1DD" w:themeFill="accent3" w:themeFillTint="33"/>
          </w:tcPr>
          <w:p w:rsidR="00177127" w:rsidRPr="00A2767D" w:rsidRDefault="00C37134" w:rsidP="00797560">
            <w:pPr>
              <w:jc w:val="center"/>
              <w:rPr>
                <w:rFonts w:ascii="Arial" w:hAnsi="Arial" w:cs="Arial"/>
                <w:b/>
                <w:bCs/>
                <w:sz w:val="22"/>
                <w:szCs w:val="22"/>
              </w:rPr>
            </w:pPr>
            <w:r>
              <w:rPr>
                <w:rFonts w:ascii="Arial" w:hAnsi="Arial" w:cs="Arial"/>
                <w:b/>
                <w:bCs/>
                <w:sz w:val="22"/>
                <w:szCs w:val="22"/>
              </w:rPr>
              <w:t>2</w:t>
            </w:r>
            <w:r w:rsidR="00797560">
              <w:rPr>
                <w:rFonts w:ascii="Arial" w:hAnsi="Arial" w:cs="Arial"/>
                <w:b/>
                <w:bCs/>
                <w:sz w:val="22"/>
                <w:szCs w:val="22"/>
              </w:rPr>
              <w:t>12</w:t>
            </w:r>
            <w:r>
              <w:rPr>
                <w:rFonts w:ascii="Arial" w:hAnsi="Arial" w:cs="Arial"/>
                <w:b/>
                <w:bCs/>
                <w:sz w:val="22"/>
                <w:szCs w:val="22"/>
              </w:rPr>
              <w:t>,00</w:t>
            </w:r>
          </w:p>
        </w:tc>
      </w:tr>
      <w:tr w:rsidR="00177127" w:rsidRPr="00A2767D" w:rsidTr="00046B13">
        <w:tc>
          <w:tcPr>
            <w:tcW w:w="814" w:type="pct"/>
            <w:vMerge w:val="restart"/>
            <w:tcBorders>
              <w:top w:val="single" w:sz="12" w:space="0" w:color="auto"/>
            </w:tcBorders>
            <w:vAlign w:val="center"/>
          </w:tcPr>
          <w:p w:rsidR="00177127" w:rsidRPr="00A2767D" w:rsidRDefault="00177127" w:rsidP="00046B13">
            <w:pPr>
              <w:pStyle w:val="Header"/>
              <w:tabs>
                <w:tab w:val="left" w:pos="34"/>
              </w:tabs>
              <w:ind w:left="170" w:right="-108" w:hanging="170"/>
              <w:jc w:val="center"/>
              <w:rPr>
                <w:rFonts w:ascii="Arial" w:hAnsi="Arial" w:cs="Arial"/>
                <w:b/>
                <w:bCs/>
                <w:sz w:val="17"/>
                <w:szCs w:val="17"/>
              </w:rPr>
            </w:pPr>
            <w:r>
              <w:rPr>
                <w:rFonts w:ascii="Arial" w:hAnsi="Arial" w:cs="Arial"/>
                <w:b/>
                <w:bCs/>
                <w:sz w:val="17"/>
                <w:szCs w:val="17"/>
              </w:rPr>
              <w:t>4. Activitatea cu studenţii</w:t>
            </w:r>
          </w:p>
          <w:p w:rsidR="00177127" w:rsidRPr="00A2767D" w:rsidRDefault="00177127" w:rsidP="00046B13">
            <w:pPr>
              <w:ind w:left="113" w:right="-57" w:hanging="170"/>
              <w:jc w:val="center"/>
              <w:rPr>
                <w:rFonts w:ascii="Arial" w:hAnsi="Arial" w:cs="Arial"/>
                <w:spacing w:val="-4"/>
                <w:sz w:val="16"/>
                <w:szCs w:val="16"/>
              </w:rPr>
            </w:pPr>
          </w:p>
          <w:p w:rsidR="00177127" w:rsidRPr="00A2767D" w:rsidRDefault="00177127" w:rsidP="00046B13">
            <w:pPr>
              <w:ind w:left="176" w:right="-57"/>
              <w:jc w:val="center"/>
              <w:rPr>
                <w:rFonts w:ascii="Arial" w:hAnsi="Arial" w:cs="Arial"/>
                <w:spacing w:val="-4"/>
                <w:sz w:val="16"/>
                <w:szCs w:val="16"/>
              </w:rPr>
            </w:pPr>
          </w:p>
        </w:tc>
        <w:tc>
          <w:tcPr>
            <w:tcW w:w="3752" w:type="pct"/>
            <w:tcBorders>
              <w:top w:val="single" w:sz="12" w:space="0" w:color="auto"/>
            </w:tcBorders>
          </w:tcPr>
          <w:p w:rsidR="00177127" w:rsidRPr="00A2767D" w:rsidRDefault="00177127" w:rsidP="00FB595A">
            <w:pPr>
              <w:rPr>
                <w:rFonts w:ascii="Arial" w:hAnsi="Arial" w:cs="Arial"/>
                <w:sz w:val="16"/>
                <w:szCs w:val="16"/>
              </w:rPr>
            </w:pPr>
            <w:r w:rsidRPr="00A2767D">
              <w:rPr>
                <w:rFonts w:ascii="Arial" w:hAnsi="Arial" w:cs="Arial"/>
                <w:b/>
                <w:bCs/>
                <w:sz w:val="16"/>
                <w:szCs w:val="16"/>
              </w:rPr>
              <w:t>4.1.</w:t>
            </w:r>
            <w:r w:rsidRPr="00A2767D">
              <w:rPr>
                <w:rFonts w:ascii="Arial" w:hAnsi="Arial" w:cs="Arial"/>
                <w:sz w:val="16"/>
                <w:szCs w:val="16"/>
              </w:rPr>
              <w:t xml:space="preserve"> Conducere cercuri ştiinţifice studenţeşti</w:t>
            </w:r>
          </w:p>
          <w:p w:rsidR="00177127" w:rsidRPr="00A2767D" w:rsidRDefault="00177127" w:rsidP="008B6A5E">
            <w:pPr>
              <w:pStyle w:val="Header"/>
              <w:tabs>
                <w:tab w:val="left" w:pos="360"/>
              </w:tabs>
              <w:ind w:left="328" w:firstLine="60"/>
              <w:rPr>
                <w:rFonts w:ascii="Arial" w:hAnsi="Arial" w:cs="Arial"/>
                <w:b/>
                <w:bCs/>
                <w:sz w:val="16"/>
                <w:szCs w:val="16"/>
              </w:rPr>
            </w:pPr>
            <w:r w:rsidRPr="00A2767D">
              <w:rPr>
                <w:rFonts w:ascii="Arial" w:hAnsi="Arial" w:cs="Arial"/>
                <w:b/>
                <w:bCs/>
                <w:sz w:val="16"/>
                <w:szCs w:val="16"/>
              </w:rPr>
              <w:t>Realizări:</w:t>
            </w:r>
          </w:p>
          <w:p w:rsidR="00177127" w:rsidRPr="00A2767D" w:rsidRDefault="00177127" w:rsidP="00CF0AFE">
            <w:pPr>
              <w:pStyle w:val="Header"/>
              <w:tabs>
                <w:tab w:val="left" w:pos="360"/>
              </w:tabs>
              <w:ind w:firstLine="317"/>
              <w:rPr>
                <w:rFonts w:ascii="Arial" w:hAnsi="Arial" w:cs="Arial"/>
                <w:b/>
                <w:bCs/>
                <w:sz w:val="22"/>
                <w:szCs w:val="22"/>
              </w:rPr>
            </w:pPr>
            <w:r w:rsidRPr="00A2767D">
              <w:rPr>
                <w:rFonts w:ascii="Arial" w:hAnsi="Arial" w:cs="Arial"/>
                <w:sz w:val="16"/>
                <w:szCs w:val="16"/>
              </w:rPr>
              <w:t xml:space="preserve">4.1.1. </w:t>
            </w:r>
            <w:r w:rsidR="00513109" w:rsidRPr="00513109">
              <w:rPr>
                <w:rFonts w:ascii="Arial" w:hAnsi="Arial" w:cs="Arial"/>
                <w:b/>
                <w:sz w:val="16"/>
                <w:szCs w:val="16"/>
              </w:rPr>
              <w:t>5 lucrări</w:t>
            </w:r>
          </w:p>
        </w:tc>
        <w:tc>
          <w:tcPr>
            <w:tcW w:w="434" w:type="pct"/>
            <w:tcBorders>
              <w:top w:val="single" w:sz="12" w:space="0" w:color="auto"/>
            </w:tcBorders>
          </w:tcPr>
          <w:p w:rsidR="00177127" w:rsidRPr="00A2767D" w:rsidRDefault="00177127">
            <w:pPr>
              <w:rPr>
                <w:rFonts w:ascii="Arial" w:hAnsi="Arial" w:cs="Arial"/>
                <w:b/>
                <w:bCs/>
                <w:sz w:val="22"/>
                <w:szCs w:val="22"/>
              </w:rPr>
            </w:pPr>
          </w:p>
        </w:tc>
      </w:tr>
      <w:tr w:rsidR="00177127" w:rsidRPr="00A2767D" w:rsidTr="00307925">
        <w:tc>
          <w:tcPr>
            <w:tcW w:w="814" w:type="pct"/>
            <w:vMerge/>
          </w:tcPr>
          <w:p w:rsidR="00177127" w:rsidRPr="00A2767D" w:rsidRDefault="00177127">
            <w:pPr>
              <w:rPr>
                <w:rFonts w:ascii="Arial" w:hAnsi="Arial" w:cs="Arial"/>
                <w:b/>
                <w:bCs/>
                <w:sz w:val="22"/>
                <w:szCs w:val="22"/>
              </w:rPr>
            </w:pPr>
          </w:p>
        </w:tc>
        <w:tc>
          <w:tcPr>
            <w:tcW w:w="3752" w:type="pct"/>
          </w:tcPr>
          <w:p w:rsidR="00177127" w:rsidRPr="00A2767D" w:rsidRDefault="00177127" w:rsidP="008B6A5E">
            <w:pPr>
              <w:tabs>
                <w:tab w:val="left" w:pos="2727"/>
                <w:tab w:val="right" w:pos="4286"/>
              </w:tabs>
              <w:ind w:left="176" w:right="-57" w:hanging="142"/>
              <w:rPr>
                <w:rFonts w:ascii="Arial" w:hAnsi="Arial" w:cs="Arial"/>
                <w:sz w:val="16"/>
                <w:szCs w:val="16"/>
              </w:rPr>
            </w:pPr>
            <w:r w:rsidRPr="00A2767D">
              <w:rPr>
                <w:rFonts w:ascii="Arial" w:hAnsi="Arial" w:cs="Arial"/>
                <w:b/>
                <w:bCs/>
                <w:sz w:val="16"/>
                <w:szCs w:val="16"/>
              </w:rPr>
              <w:t>4.3</w:t>
            </w:r>
            <w:r w:rsidRPr="00A2767D">
              <w:rPr>
                <w:rFonts w:ascii="Arial" w:hAnsi="Arial" w:cs="Arial"/>
                <w:sz w:val="16"/>
                <w:szCs w:val="16"/>
              </w:rPr>
              <w:t>. Conducere lucrări de absolvire</w:t>
            </w:r>
            <w:r w:rsidRPr="00A2767D">
              <w:rPr>
                <w:rFonts w:ascii="Arial" w:hAnsi="Arial" w:cs="Arial"/>
                <w:sz w:val="16"/>
                <w:szCs w:val="16"/>
                <w:vertAlign w:val="superscript"/>
              </w:rPr>
              <w:t>2)</w:t>
            </w:r>
            <w:r w:rsidRPr="00A2767D">
              <w:rPr>
                <w:rFonts w:ascii="Arial" w:hAnsi="Arial" w:cs="Arial"/>
                <w:sz w:val="16"/>
                <w:szCs w:val="16"/>
              </w:rPr>
              <w:t>, licenţă (diplomă), disertaţie, doctorat ((inclusiv cotutelă, membri în echipa de îndrumare)</w:t>
            </w:r>
          </w:p>
          <w:p w:rsidR="00177127" w:rsidRPr="00A2767D" w:rsidRDefault="00177127" w:rsidP="008B6A5E">
            <w:pPr>
              <w:pStyle w:val="Header"/>
              <w:tabs>
                <w:tab w:val="left" w:pos="360"/>
              </w:tabs>
              <w:ind w:left="328" w:firstLine="60"/>
              <w:rPr>
                <w:rFonts w:ascii="Arial" w:hAnsi="Arial" w:cs="Arial"/>
                <w:b/>
                <w:bCs/>
                <w:sz w:val="16"/>
                <w:szCs w:val="16"/>
              </w:rPr>
            </w:pPr>
            <w:r w:rsidRPr="00A2767D">
              <w:rPr>
                <w:rFonts w:ascii="Arial" w:hAnsi="Arial" w:cs="Arial"/>
                <w:b/>
                <w:bCs/>
                <w:sz w:val="16"/>
                <w:szCs w:val="16"/>
              </w:rPr>
              <w:t>Realizări:</w:t>
            </w:r>
          </w:p>
          <w:p w:rsidR="00177127" w:rsidRPr="00A2767D" w:rsidRDefault="00177127" w:rsidP="008B6A5E">
            <w:pPr>
              <w:pStyle w:val="Header"/>
              <w:tabs>
                <w:tab w:val="left" w:pos="360"/>
              </w:tabs>
              <w:ind w:firstLine="317"/>
              <w:rPr>
                <w:rFonts w:ascii="Arial" w:hAnsi="Arial" w:cs="Arial"/>
                <w:sz w:val="16"/>
                <w:szCs w:val="16"/>
              </w:rPr>
            </w:pPr>
            <w:r w:rsidRPr="00046B13">
              <w:rPr>
                <w:rFonts w:ascii="Arial" w:hAnsi="Arial" w:cs="Arial"/>
                <w:b/>
                <w:sz w:val="16"/>
                <w:szCs w:val="16"/>
              </w:rPr>
              <w:t>4.3.1.</w:t>
            </w:r>
            <w:r>
              <w:rPr>
                <w:rFonts w:ascii="Arial" w:hAnsi="Arial" w:cs="Arial"/>
                <w:sz w:val="16"/>
                <w:szCs w:val="16"/>
              </w:rPr>
              <w:t xml:space="preserve">Licenţă </w:t>
            </w:r>
            <w:r w:rsidR="00C37134">
              <w:rPr>
                <w:rFonts w:ascii="Arial" w:hAnsi="Arial" w:cs="Arial"/>
                <w:sz w:val="16"/>
                <w:szCs w:val="16"/>
              </w:rPr>
              <w:t>10</w:t>
            </w:r>
          </w:p>
          <w:p w:rsidR="00177127" w:rsidRPr="00A2767D" w:rsidRDefault="00177127" w:rsidP="00046B13">
            <w:pPr>
              <w:tabs>
                <w:tab w:val="left" w:pos="2727"/>
                <w:tab w:val="right" w:pos="4286"/>
              </w:tabs>
              <w:ind w:left="176" w:right="-57" w:firstLine="140"/>
              <w:rPr>
                <w:rFonts w:ascii="Arial" w:hAnsi="Arial" w:cs="Arial"/>
                <w:sz w:val="16"/>
                <w:szCs w:val="16"/>
              </w:rPr>
            </w:pPr>
            <w:r w:rsidRPr="00046B13">
              <w:rPr>
                <w:rFonts w:ascii="Arial" w:hAnsi="Arial" w:cs="Arial"/>
                <w:b/>
                <w:sz w:val="16"/>
                <w:szCs w:val="16"/>
              </w:rPr>
              <w:t>4.3.2.</w:t>
            </w:r>
            <w:r>
              <w:rPr>
                <w:rFonts w:ascii="Arial" w:hAnsi="Arial" w:cs="Arial"/>
                <w:sz w:val="16"/>
                <w:szCs w:val="16"/>
              </w:rPr>
              <w:t xml:space="preserve">Disertaţie </w:t>
            </w:r>
            <w:r w:rsidR="00046B13">
              <w:rPr>
                <w:rFonts w:ascii="Arial" w:hAnsi="Arial" w:cs="Arial"/>
                <w:sz w:val="16"/>
                <w:szCs w:val="16"/>
              </w:rPr>
              <w:t>6</w:t>
            </w:r>
          </w:p>
        </w:tc>
        <w:tc>
          <w:tcPr>
            <w:tcW w:w="434" w:type="pct"/>
          </w:tcPr>
          <w:p w:rsidR="00177127" w:rsidRDefault="00177127" w:rsidP="00C22197">
            <w:pPr>
              <w:jc w:val="center"/>
              <w:rPr>
                <w:rFonts w:ascii="Arial" w:hAnsi="Arial" w:cs="Arial"/>
                <w:b/>
                <w:bCs/>
                <w:sz w:val="22"/>
                <w:szCs w:val="22"/>
              </w:rPr>
            </w:pPr>
          </w:p>
          <w:p w:rsidR="00177127" w:rsidRDefault="00177127" w:rsidP="00C22197">
            <w:pPr>
              <w:jc w:val="center"/>
              <w:rPr>
                <w:rFonts w:ascii="Arial" w:hAnsi="Arial" w:cs="Arial"/>
                <w:b/>
                <w:bCs/>
                <w:sz w:val="22"/>
                <w:szCs w:val="22"/>
              </w:rPr>
            </w:pPr>
          </w:p>
          <w:p w:rsidR="00177127" w:rsidRDefault="00C37134" w:rsidP="00C22197">
            <w:pPr>
              <w:jc w:val="center"/>
              <w:rPr>
                <w:rFonts w:ascii="Arial" w:hAnsi="Arial" w:cs="Arial"/>
                <w:b/>
                <w:bCs/>
                <w:sz w:val="22"/>
                <w:szCs w:val="22"/>
              </w:rPr>
            </w:pPr>
            <w:r>
              <w:rPr>
                <w:rFonts w:ascii="Arial" w:hAnsi="Arial" w:cs="Arial"/>
                <w:b/>
                <w:bCs/>
                <w:sz w:val="22"/>
                <w:szCs w:val="22"/>
              </w:rPr>
              <w:t>30</w:t>
            </w:r>
          </w:p>
          <w:p w:rsidR="00177127" w:rsidRPr="00A2767D" w:rsidRDefault="00046B13" w:rsidP="00863A94">
            <w:pPr>
              <w:jc w:val="center"/>
              <w:rPr>
                <w:rFonts w:ascii="Arial" w:hAnsi="Arial" w:cs="Arial"/>
                <w:b/>
                <w:bCs/>
                <w:sz w:val="22"/>
                <w:szCs w:val="22"/>
              </w:rPr>
            </w:pPr>
            <w:r>
              <w:rPr>
                <w:rFonts w:ascii="Arial" w:hAnsi="Arial" w:cs="Arial"/>
                <w:b/>
                <w:bCs/>
                <w:sz w:val="22"/>
                <w:szCs w:val="22"/>
              </w:rPr>
              <w:t>30</w:t>
            </w:r>
          </w:p>
        </w:tc>
      </w:tr>
      <w:tr w:rsidR="00177127" w:rsidRPr="00A2767D" w:rsidTr="00A70703">
        <w:trPr>
          <w:trHeight w:val="613"/>
        </w:trPr>
        <w:tc>
          <w:tcPr>
            <w:tcW w:w="814" w:type="pct"/>
            <w:vMerge/>
          </w:tcPr>
          <w:p w:rsidR="00177127" w:rsidRPr="00A2767D" w:rsidRDefault="00177127">
            <w:pPr>
              <w:rPr>
                <w:rFonts w:ascii="Arial" w:hAnsi="Arial" w:cs="Arial"/>
                <w:b/>
                <w:bCs/>
                <w:sz w:val="22"/>
                <w:szCs w:val="22"/>
              </w:rPr>
            </w:pPr>
          </w:p>
        </w:tc>
        <w:tc>
          <w:tcPr>
            <w:tcW w:w="3752" w:type="pct"/>
          </w:tcPr>
          <w:p w:rsidR="00177127" w:rsidRPr="00A2767D" w:rsidRDefault="00177127" w:rsidP="008B6A5E">
            <w:pPr>
              <w:tabs>
                <w:tab w:val="left" w:pos="2727"/>
                <w:tab w:val="right" w:pos="4286"/>
              </w:tabs>
              <w:ind w:left="176" w:right="-57" w:hanging="142"/>
              <w:rPr>
                <w:rFonts w:ascii="Arial" w:hAnsi="Arial" w:cs="Arial"/>
                <w:sz w:val="16"/>
                <w:szCs w:val="16"/>
              </w:rPr>
            </w:pPr>
            <w:r w:rsidRPr="00A2767D">
              <w:rPr>
                <w:rFonts w:ascii="Arial" w:hAnsi="Arial" w:cs="Arial"/>
                <w:b/>
                <w:bCs/>
                <w:sz w:val="16"/>
                <w:szCs w:val="16"/>
              </w:rPr>
              <w:t>4.4.</w:t>
            </w:r>
            <w:r w:rsidRPr="00A2767D">
              <w:rPr>
                <w:rFonts w:ascii="Arial" w:hAnsi="Arial" w:cs="Arial"/>
                <w:sz w:val="16"/>
                <w:szCs w:val="16"/>
              </w:rPr>
              <w:t xml:space="preserve"> Îndrumare ani de studii</w:t>
            </w:r>
          </w:p>
          <w:p w:rsidR="00177127" w:rsidRPr="00A2767D" w:rsidRDefault="00177127" w:rsidP="008B6A5E">
            <w:pPr>
              <w:pStyle w:val="Header"/>
              <w:tabs>
                <w:tab w:val="left" w:pos="360"/>
              </w:tabs>
              <w:ind w:left="328" w:firstLine="60"/>
              <w:rPr>
                <w:rFonts w:ascii="Arial" w:hAnsi="Arial" w:cs="Arial"/>
                <w:b/>
                <w:bCs/>
                <w:sz w:val="16"/>
                <w:szCs w:val="16"/>
              </w:rPr>
            </w:pPr>
            <w:r w:rsidRPr="00A2767D">
              <w:rPr>
                <w:rFonts w:ascii="Arial" w:hAnsi="Arial" w:cs="Arial"/>
                <w:b/>
                <w:bCs/>
                <w:sz w:val="16"/>
                <w:szCs w:val="16"/>
              </w:rPr>
              <w:t>Realizări:</w:t>
            </w:r>
          </w:p>
          <w:p w:rsidR="00177127" w:rsidRPr="00A2767D" w:rsidRDefault="00177127" w:rsidP="00046B13">
            <w:pPr>
              <w:pStyle w:val="Header"/>
              <w:tabs>
                <w:tab w:val="left" w:pos="360"/>
              </w:tabs>
              <w:ind w:firstLine="317"/>
              <w:rPr>
                <w:rFonts w:ascii="Arial" w:hAnsi="Arial" w:cs="Arial"/>
                <w:sz w:val="16"/>
                <w:szCs w:val="16"/>
              </w:rPr>
            </w:pPr>
            <w:r w:rsidRPr="00046B13">
              <w:rPr>
                <w:rFonts w:ascii="Arial" w:hAnsi="Arial" w:cs="Arial"/>
                <w:b/>
                <w:sz w:val="16"/>
                <w:szCs w:val="16"/>
              </w:rPr>
              <w:t>4.4.1.</w:t>
            </w:r>
            <w:r w:rsidR="00A70703">
              <w:rPr>
                <w:rFonts w:ascii="Arial" w:hAnsi="Arial" w:cs="Arial"/>
                <w:sz w:val="16"/>
                <w:szCs w:val="16"/>
              </w:rPr>
              <w:t>Indrumare anI</w:t>
            </w:r>
            <w:r w:rsidR="00C37134">
              <w:rPr>
                <w:rFonts w:ascii="Arial" w:hAnsi="Arial" w:cs="Arial"/>
                <w:sz w:val="16"/>
                <w:szCs w:val="16"/>
              </w:rPr>
              <w:t xml:space="preserve">; </w:t>
            </w:r>
            <w:r w:rsidR="00A70703">
              <w:rPr>
                <w:rFonts w:ascii="Arial" w:hAnsi="Arial" w:cs="Arial"/>
                <w:sz w:val="16"/>
                <w:szCs w:val="16"/>
              </w:rPr>
              <w:t>I</w:t>
            </w:r>
            <w:r w:rsidR="00801C3C">
              <w:rPr>
                <w:rFonts w:ascii="Arial" w:hAnsi="Arial" w:cs="Arial"/>
                <w:sz w:val="16"/>
                <w:szCs w:val="16"/>
              </w:rPr>
              <w:t>I</w:t>
            </w:r>
            <w:r w:rsidR="00C37134">
              <w:rPr>
                <w:rFonts w:ascii="Arial" w:hAnsi="Arial" w:cs="Arial"/>
                <w:sz w:val="16"/>
                <w:szCs w:val="16"/>
              </w:rPr>
              <w:t>; III, IV</w:t>
            </w:r>
            <w:r w:rsidR="00A70703">
              <w:rPr>
                <w:rFonts w:ascii="Arial" w:hAnsi="Arial" w:cs="Arial"/>
                <w:sz w:val="16"/>
                <w:szCs w:val="16"/>
              </w:rPr>
              <w:t xml:space="preserve"> Cadastru</w:t>
            </w:r>
          </w:p>
        </w:tc>
        <w:tc>
          <w:tcPr>
            <w:tcW w:w="434" w:type="pct"/>
            <w:vAlign w:val="center"/>
          </w:tcPr>
          <w:p w:rsidR="00177127" w:rsidRPr="00A2767D" w:rsidRDefault="00046B13" w:rsidP="00A70703">
            <w:pPr>
              <w:jc w:val="center"/>
              <w:rPr>
                <w:rFonts w:ascii="Arial" w:hAnsi="Arial" w:cs="Arial"/>
                <w:b/>
                <w:bCs/>
                <w:sz w:val="22"/>
                <w:szCs w:val="22"/>
              </w:rPr>
            </w:pPr>
            <w:r>
              <w:rPr>
                <w:rFonts w:ascii="Arial" w:hAnsi="Arial" w:cs="Arial"/>
                <w:b/>
                <w:bCs/>
                <w:sz w:val="22"/>
                <w:szCs w:val="22"/>
              </w:rPr>
              <w:t>25</w:t>
            </w:r>
          </w:p>
        </w:tc>
      </w:tr>
      <w:tr w:rsidR="00177127" w:rsidRPr="00A2767D" w:rsidTr="00633C78">
        <w:trPr>
          <w:trHeight w:val="130"/>
        </w:trPr>
        <w:tc>
          <w:tcPr>
            <w:tcW w:w="4566" w:type="pct"/>
            <w:gridSpan w:val="2"/>
            <w:shd w:val="clear" w:color="auto" w:fill="EAF1DD" w:themeFill="accent3" w:themeFillTint="33"/>
          </w:tcPr>
          <w:p w:rsidR="00177127" w:rsidRPr="00A2767D" w:rsidRDefault="00177127" w:rsidP="008B6A5E">
            <w:pPr>
              <w:tabs>
                <w:tab w:val="left" w:pos="2727"/>
                <w:tab w:val="right" w:pos="4286"/>
              </w:tabs>
              <w:spacing w:before="40" w:after="40"/>
              <w:ind w:left="176" w:right="-57" w:hanging="142"/>
              <w:rPr>
                <w:rFonts w:ascii="Arial" w:hAnsi="Arial" w:cs="Arial"/>
                <w:b/>
                <w:bCs/>
                <w:sz w:val="16"/>
                <w:szCs w:val="16"/>
              </w:rPr>
            </w:pPr>
            <w:r w:rsidRPr="00A2767D">
              <w:rPr>
                <w:rFonts w:ascii="Arial" w:hAnsi="Arial" w:cs="Arial"/>
                <w:b/>
                <w:bCs/>
                <w:sz w:val="16"/>
                <w:szCs w:val="16"/>
              </w:rPr>
              <w:t>Total punctaj Criteriu 4</w:t>
            </w:r>
          </w:p>
        </w:tc>
        <w:tc>
          <w:tcPr>
            <w:tcW w:w="434" w:type="pct"/>
            <w:shd w:val="clear" w:color="auto" w:fill="EAF1DD" w:themeFill="accent3" w:themeFillTint="33"/>
          </w:tcPr>
          <w:p w:rsidR="00177127" w:rsidRPr="00A2767D" w:rsidRDefault="00536C57" w:rsidP="00C22197">
            <w:pPr>
              <w:jc w:val="center"/>
              <w:rPr>
                <w:rFonts w:ascii="Arial" w:hAnsi="Arial" w:cs="Arial"/>
                <w:b/>
                <w:bCs/>
                <w:sz w:val="22"/>
                <w:szCs w:val="22"/>
              </w:rPr>
            </w:pPr>
            <w:r>
              <w:rPr>
                <w:rFonts w:ascii="Arial" w:hAnsi="Arial" w:cs="Arial"/>
                <w:b/>
                <w:bCs/>
                <w:sz w:val="22"/>
                <w:szCs w:val="22"/>
              </w:rPr>
              <w:t>85</w:t>
            </w:r>
          </w:p>
        </w:tc>
      </w:tr>
      <w:tr w:rsidR="00177127" w:rsidRPr="00A2767D" w:rsidTr="00CF0AFE">
        <w:tc>
          <w:tcPr>
            <w:tcW w:w="814" w:type="pct"/>
            <w:vMerge w:val="restart"/>
            <w:vAlign w:val="center"/>
          </w:tcPr>
          <w:p w:rsidR="00177127" w:rsidRPr="00A2767D" w:rsidRDefault="00177127" w:rsidP="00046B13">
            <w:pPr>
              <w:pStyle w:val="Header"/>
              <w:tabs>
                <w:tab w:val="left" w:pos="360"/>
              </w:tabs>
              <w:ind w:left="170" w:right="-108" w:hanging="170"/>
              <w:jc w:val="center"/>
              <w:rPr>
                <w:rFonts w:ascii="Arial" w:hAnsi="Arial" w:cs="Arial"/>
                <w:b/>
                <w:bCs/>
                <w:sz w:val="17"/>
                <w:szCs w:val="17"/>
              </w:rPr>
            </w:pPr>
            <w:r w:rsidRPr="00A2767D">
              <w:rPr>
                <w:rFonts w:ascii="Arial" w:hAnsi="Arial" w:cs="Arial"/>
                <w:b/>
                <w:bCs/>
                <w:sz w:val="17"/>
                <w:szCs w:val="17"/>
              </w:rPr>
              <w:t xml:space="preserve">5. Activitatea în </w:t>
            </w:r>
            <w:r w:rsidRPr="00A2767D">
              <w:rPr>
                <w:rFonts w:ascii="Arial" w:hAnsi="Arial" w:cs="Arial"/>
                <w:b/>
                <w:bCs/>
                <w:sz w:val="17"/>
                <w:szCs w:val="17"/>
              </w:rPr>
              <w:lastRenderedPageBreak/>
              <w:t>comunitatea academică</w:t>
            </w:r>
          </w:p>
          <w:p w:rsidR="00177127" w:rsidRPr="00A2767D" w:rsidRDefault="00177127" w:rsidP="00046B13">
            <w:pPr>
              <w:jc w:val="center"/>
              <w:rPr>
                <w:rFonts w:ascii="Arial" w:hAnsi="Arial" w:cs="Arial"/>
                <w:spacing w:val="-4"/>
                <w:sz w:val="16"/>
                <w:szCs w:val="16"/>
              </w:rPr>
            </w:pPr>
          </w:p>
          <w:p w:rsidR="00177127" w:rsidRPr="00A2767D" w:rsidRDefault="00177127" w:rsidP="00046B13">
            <w:pPr>
              <w:ind w:left="176"/>
              <w:jc w:val="center"/>
              <w:rPr>
                <w:rFonts w:ascii="Arial" w:hAnsi="Arial" w:cs="Arial"/>
                <w:spacing w:val="-4"/>
                <w:sz w:val="16"/>
                <w:szCs w:val="16"/>
              </w:rPr>
            </w:pPr>
          </w:p>
        </w:tc>
        <w:tc>
          <w:tcPr>
            <w:tcW w:w="3752" w:type="pct"/>
          </w:tcPr>
          <w:p w:rsidR="00177127" w:rsidRPr="00A2767D" w:rsidRDefault="00177127" w:rsidP="008B6A5E">
            <w:pPr>
              <w:pStyle w:val="Header"/>
              <w:tabs>
                <w:tab w:val="left" w:pos="360"/>
              </w:tabs>
              <w:ind w:left="720" w:hanging="720"/>
              <w:rPr>
                <w:rFonts w:ascii="Arial" w:hAnsi="Arial" w:cs="Arial"/>
                <w:sz w:val="16"/>
                <w:szCs w:val="16"/>
              </w:rPr>
            </w:pPr>
            <w:r w:rsidRPr="00A2767D">
              <w:rPr>
                <w:rFonts w:ascii="Arial" w:hAnsi="Arial" w:cs="Arial"/>
                <w:b/>
                <w:bCs/>
                <w:sz w:val="16"/>
                <w:szCs w:val="16"/>
              </w:rPr>
              <w:lastRenderedPageBreak/>
              <w:t>5.1.</w:t>
            </w:r>
            <w:r>
              <w:rPr>
                <w:rFonts w:ascii="Arial" w:hAnsi="Arial" w:cs="Arial"/>
                <w:sz w:val="16"/>
                <w:szCs w:val="16"/>
              </w:rPr>
              <w:t xml:space="preserve"> Participarela </w:t>
            </w:r>
            <w:r w:rsidRPr="003045B5">
              <w:rPr>
                <w:rFonts w:ascii="Arial" w:hAnsi="Arial" w:cs="Arial"/>
                <w:sz w:val="16"/>
                <w:szCs w:val="16"/>
              </w:rPr>
              <w:t>mese rotunde</w:t>
            </w:r>
            <w:r>
              <w:rPr>
                <w:rFonts w:ascii="Arial" w:hAnsi="Arial" w:cs="Arial"/>
                <w:sz w:val="16"/>
                <w:szCs w:val="16"/>
              </w:rPr>
              <w:t>, dezbateri organizate la nivelul facultății/ universității</w:t>
            </w:r>
            <w:r w:rsidRPr="003045B5">
              <w:rPr>
                <w:rFonts w:ascii="Arial" w:hAnsi="Arial" w:cs="Arial"/>
                <w:sz w:val="16"/>
                <w:szCs w:val="16"/>
              </w:rPr>
              <w:t xml:space="preserve"> etc</w:t>
            </w:r>
            <w:r w:rsidRPr="00A2767D">
              <w:rPr>
                <w:rFonts w:ascii="Arial" w:hAnsi="Arial" w:cs="Arial"/>
                <w:sz w:val="16"/>
                <w:szCs w:val="16"/>
              </w:rPr>
              <w:t>.</w:t>
            </w:r>
          </w:p>
          <w:p w:rsidR="00046B13" w:rsidRPr="00A2767D" w:rsidRDefault="00046B13" w:rsidP="00046B13">
            <w:pPr>
              <w:pStyle w:val="Header"/>
              <w:tabs>
                <w:tab w:val="left" w:pos="360"/>
              </w:tabs>
              <w:ind w:left="328" w:firstLine="60"/>
              <w:rPr>
                <w:rFonts w:ascii="Arial" w:hAnsi="Arial" w:cs="Arial"/>
                <w:b/>
                <w:bCs/>
                <w:sz w:val="16"/>
                <w:szCs w:val="16"/>
              </w:rPr>
            </w:pPr>
            <w:r w:rsidRPr="00A2767D">
              <w:rPr>
                <w:rFonts w:ascii="Arial" w:hAnsi="Arial" w:cs="Arial"/>
                <w:b/>
                <w:bCs/>
                <w:sz w:val="16"/>
                <w:szCs w:val="16"/>
              </w:rPr>
              <w:lastRenderedPageBreak/>
              <w:t>Realizări:</w:t>
            </w:r>
          </w:p>
          <w:p w:rsidR="00046B13" w:rsidRDefault="00046B13" w:rsidP="00046B13">
            <w:pPr>
              <w:pStyle w:val="Default"/>
              <w:rPr>
                <w:rFonts w:ascii="Arial" w:eastAsia="Times New Roman" w:hAnsi="Arial" w:cs="Arial"/>
                <w:b/>
                <w:color w:val="auto"/>
                <w:sz w:val="16"/>
                <w:szCs w:val="16"/>
                <w:lang w:eastAsia="en-US"/>
              </w:rPr>
            </w:pPr>
            <w:r w:rsidRPr="00046B13">
              <w:rPr>
                <w:rFonts w:ascii="Arial" w:eastAsia="Times New Roman" w:hAnsi="Arial" w:cs="Arial"/>
                <w:b/>
                <w:color w:val="auto"/>
                <w:sz w:val="16"/>
                <w:szCs w:val="16"/>
                <w:lang w:eastAsia="en-US"/>
              </w:rPr>
              <w:t>5.1.1.</w:t>
            </w:r>
            <w:r w:rsidRPr="00C2040F">
              <w:rPr>
                <w:rFonts w:ascii="Arial" w:eastAsia="Times New Roman" w:hAnsi="Arial" w:cs="Arial"/>
                <w:color w:val="auto"/>
                <w:sz w:val="16"/>
                <w:szCs w:val="16"/>
                <w:lang w:eastAsia="en-US"/>
              </w:rPr>
              <w:t xml:space="preserve"> GIS Day - Workshop -- Iași, </w:t>
            </w:r>
            <w:r>
              <w:rPr>
                <w:rFonts w:ascii="Arial" w:eastAsia="Times New Roman" w:hAnsi="Arial" w:cs="Arial"/>
                <w:color w:val="auto"/>
                <w:sz w:val="16"/>
                <w:szCs w:val="16"/>
                <w:lang w:eastAsia="en-US"/>
              </w:rPr>
              <w:t>noiembrie 2019</w:t>
            </w:r>
            <w:r w:rsidRPr="00C2040F">
              <w:rPr>
                <w:rFonts w:ascii="Arial" w:eastAsia="Times New Roman" w:hAnsi="Arial" w:cs="Arial"/>
                <w:color w:val="auto"/>
                <w:sz w:val="16"/>
                <w:szCs w:val="16"/>
                <w:lang w:eastAsia="en-US"/>
              </w:rPr>
              <w:t>.</w:t>
            </w:r>
            <w:r w:rsidRPr="00F068E2">
              <w:rPr>
                <w:rFonts w:ascii="Arial" w:eastAsia="Times New Roman" w:hAnsi="Arial" w:cs="Arial"/>
                <w:b/>
                <w:color w:val="auto"/>
                <w:sz w:val="16"/>
                <w:szCs w:val="16"/>
                <w:lang w:eastAsia="en-US"/>
              </w:rPr>
              <w:t>(1pct)</w:t>
            </w:r>
          </w:p>
          <w:p w:rsidR="00046B13" w:rsidRDefault="00046B13" w:rsidP="00046B13">
            <w:pPr>
              <w:pStyle w:val="Default"/>
              <w:rPr>
                <w:rFonts w:ascii="Arial" w:eastAsia="Times New Roman" w:hAnsi="Arial" w:cs="Arial"/>
                <w:b/>
                <w:color w:val="auto"/>
                <w:sz w:val="16"/>
                <w:szCs w:val="16"/>
                <w:lang w:eastAsia="en-US"/>
              </w:rPr>
            </w:pPr>
            <w:r w:rsidRPr="00046B13">
              <w:rPr>
                <w:rFonts w:ascii="Arial" w:eastAsia="Times New Roman" w:hAnsi="Arial" w:cs="Arial"/>
                <w:b/>
                <w:color w:val="auto"/>
                <w:sz w:val="16"/>
                <w:szCs w:val="16"/>
                <w:lang w:eastAsia="en-US"/>
              </w:rPr>
              <w:t>5.1.2.</w:t>
            </w:r>
            <w:r>
              <w:rPr>
                <w:rFonts w:ascii="Arial" w:eastAsia="Times New Roman" w:hAnsi="Arial" w:cs="Arial"/>
                <w:color w:val="auto"/>
                <w:sz w:val="16"/>
                <w:szCs w:val="16"/>
                <w:lang w:eastAsia="en-US"/>
              </w:rPr>
              <w:t xml:space="preserve"> Learn more about photogrammetry and remote sensing – Iasi , aprilie 2019 </w:t>
            </w:r>
            <w:r w:rsidRPr="00F068E2">
              <w:rPr>
                <w:rFonts w:ascii="Arial" w:eastAsia="Times New Roman" w:hAnsi="Arial" w:cs="Arial"/>
                <w:b/>
                <w:color w:val="auto"/>
                <w:sz w:val="16"/>
                <w:szCs w:val="16"/>
                <w:lang w:eastAsia="en-US"/>
              </w:rPr>
              <w:t>(1pct)</w:t>
            </w:r>
          </w:p>
          <w:p w:rsidR="00046B13" w:rsidRDefault="00046B13" w:rsidP="00046B13">
            <w:pPr>
              <w:pStyle w:val="Default"/>
              <w:rPr>
                <w:rFonts w:ascii="Arial" w:eastAsia="Times New Roman" w:hAnsi="Arial" w:cs="Arial"/>
                <w:b/>
                <w:color w:val="auto"/>
                <w:sz w:val="16"/>
                <w:szCs w:val="16"/>
                <w:lang w:eastAsia="en-US"/>
              </w:rPr>
            </w:pPr>
            <w:r w:rsidRPr="00046B13">
              <w:rPr>
                <w:rFonts w:ascii="Arial" w:eastAsia="Times New Roman" w:hAnsi="Arial" w:cs="Arial"/>
                <w:b/>
                <w:color w:val="auto"/>
                <w:sz w:val="16"/>
                <w:szCs w:val="16"/>
                <w:lang w:eastAsia="en-US"/>
              </w:rPr>
              <w:t>5.1.3.</w:t>
            </w:r>
            <w:r w:rsidRPr="00C2040F">
              <w:rPr>
                <w:rFonts w:ascii="Arial" w:eastAsia="Times New Roman" w:hAnsi="Arial" w:cs="Arial"/>
                <w:color w:val="auto"/>
                <w:sz w:val="16"/>
                <w:szCs w:val="16"/>
                <w:lang w:eastAsia="en-US"/>
              </w:rPr>
              <w:t xml:space="preserve"> Simpozion </w:t>
            </w:r>
            <w:r w:rsidRPr="00C2040F">
              <w:rPr>
                <w:rFonts w:ascii="Arial" w:hAnsi="Arial" w:cs="Arial"/>
                <w:sz w:val="16"/>
                <w:szCs w:val="16"/>
              </w:rPr>
              <w:t>Geomat 201</w:t>
            </w:r>
            <w:r>
              <w:rPr>
                <w:rFonts w:ascii="Arial" w:hAnsi="Arial" w:cs="Arial"/>
                <w:sz w:val="16"/>
                <w:szCs w:val="16"/>
              </w:rPr>
              <w:t>9</w:t>
            </w:r>
            <w:r w:rsidRPr="00C2040F">
              <w:rPr>
                <w:rFonts w:ascii="Arial" w:hAnsi="Arial" w:cs="Arial"/>
                <w:sz w:val="16"/>
                <w:szCs w:val="16"/>
              </w:rPr>
              <w:t>, Facultatea de Hidrotehnică, Geodezie şi Ingineria Mediului, Iași.</w:t>
            </w:r>
            <w:r w:rsidRPr="00F068E2">
              <w:rPr>
                <w:rFonts w:ascii="Arial" w:eastAsia="Times New Roman" w:hAnsi="Arial" w:cs="Arial"/>
                <w:b/>
                <w:color w:val="auto"/>
                <w:sz w:val="16"/>
                <w:szCs w:val="16"/>
                <w:lang w:eastAsia="en-US"/>
              </w:rPr>
              <w:t>(</w:t>
            </w:r>
            <w:r>
              <w:rPr>
                <w:rFonts w:ascii="Arial" w:eastAsia="Times New Roman" w:hAnsi="Arial" w:cs="Arial"/>
                <w:b/>
                <w:color w:val="auto"/>
                <w:sz w:val="16"/>
                <w:szCs w:val="16"/>
                <w:lang w:eastAsia="en-US"/>
              </w:rPr>
              <w:t xml:space="preserve">5 </w:t>
            </w:r>
            <w:r w:rsidRPr="00F068E2">
              <w:rPr>
                <w:rFonts w:ascii="Arial" w:eastAsia="Times New Roman" w:hAnsi="Arial" w:cs="Arial"/>
                <w:b/>
                <w:color w:val="auto"/>
                <w:sz w:val="16"/>
                <w:szCs w:val="16"/>
                <w:lang w:eastAsia="en-US"/>
              </w:rPr>
              <w:t>pct)</w:t>
            </w:r>
          </w:p>
          <w:p w:rsidR="00046B13" w:rsidRDefault="00046B13" w:rsidP="00046B13">
            <w:pPr>
              <w:widowControl w:val="0"/>
              <w:autoSpaceDE w:val="0"/>
              <w:autoSpaceDN w:val="0"/>
              <w:adjustRightInd w:val="0"/>
              <w:spacing w:line="200" w:lineRule="exact"/>
              <w:ind w:right="113" w:firstLine="250"/>
              <w:jc w:val="both"/>
              <w:rPr>
                <w:rFonts w:ascii="Arial" w:hAnsi="Arial" w:cs="Arial"/>
                <w:b/>
                <w:sz w:val="16"/>
                <w:szCs w:val="16"/>
              </w:rPr>
            </w:pPr>
            <w:r w:rsidRPr="00513109">
              <w:rPr>
                <w:rFonts w:ascii="Arial" w:hAnsi="Arial" w:cs="Arial"/>
                <w:b/>
                <w:sz w:val="16"/>
                <w:szCs w:val="16"/>
              </w:rPr>
              <w:t>5.1.</w:t>
            </w:r>
            <w:r w:rsidR="00513109">
              <w:rPr>
                <w:rFonts w:ascii="Arial" w:hAnsi="Arial" w:cs="Arial"/>
                <w:b/>
                <w:sz w:val="16"/>
                <w:szCs w:val="16"/>
              </w:rPr>
              <w:t>4</w:t>
            </w:r>
            <w:r w:rsidRPr="00FE0C1C">
              <w:rPr>
                <w:rFonts w:ascii="Arial" w:hAnsi="Arial" w:cs="Arial"/>
                <w:sz w:val="16"/>
                <w:szCs w:val="16"/>
              </w:rPr>
              <w:t>Georeferenţierea şi prelucrarea datelor laser scaner terestru (LST) şi a imaginilor UAV,</w:t>
            </w:r>
            <w:r>
              <w:rPr>
                <w:rFonts w:ascii="Arial" w:hAnsi="Arial" w:cs="Arial"/>
                <w:sz w:val="16"/>
                <w:szCs w:val="16"/>
              </w:rPr>
              <w:t>28</w:t>
            </w:r>
            <w:r w:rsidRPr="007F4769">
              <w:rPr>
                <w:rFonts w:ascii="Arial" w:hAnsi="Arial" w:cs="Arial"/>
                <w:sz w:val="16"/>
                <w:szCs w:val="16"/>
              </w:rPr>
              <w:t>-29 martie 2019</w:t>
            </w:r>
            <w:r w:rsidRPr="00F068E2">
              <w:rPr>
                <w:rFonts w:ascii="Arial" w:hAnsi="Arial" w:cs="Arial"/>
                <w:b/>
                <w:sz w:val="16"/>
                <w:szCs w:val="16"/>
              </w:rPr>
              <w:t>(1pct)</w:t>
            </w:r>
          </w:p>
          <w:p w:rsidR="00046B13" w:rsidRDefault="00046B13" w:rsidP="00046B13">
            <w:pPr>
              <w:pStyle w:val="Default"/>
              <w:rPr>
                <w:rFonts w:ascii="Arial" w:eastAsia="Times New Roman" w:hAnsi="Arial" w:cs="Arial"/>
                <w:b/>
                <w:color w:val="auto"/>
                <w:sz w:val="16"/>
                <w:szCs w:val="16"/>
                <w:lang w:eastAsia="en-US"/>
              </w:rPr>
            </w:pPr>
            <w:r w:rsidRPr="00513109">
              <w:rPr>
                <w:rFonts w:ascii="Arial" w:eastAsia="Times New Roman" w:hAnsi="Arial" w:cs="Arial"/>
                <w:b/>
                <w:color w:val="auto"/>
                <w:sz w:val="16"/>
                <w:szCs w:val="16"/>
                <w:lang w:eastAsia="en-US"/>
              </w:rPr>
              <w:t>5.1.</w:t>
            </w:r>
            <w:r w:rsidR="00513109">
              <w:rPr>
                <w:rFonts w:ascii="Arial" w:eastAsia="Times New Roman" w:hAnsi="Arial" w:cs="Arial"/>
                <w:b/>
                <w:color w:val="auto"/>
                <w:sz w:val="16"/>
                <w:szCs w:val="16"/>
                <w:lang w:eastAsia="en-US"/>
              </w:rPr>
              <w:t>5</w:t>
            </w:r>
            <w:r w:rsidRPr="00513109">
              <w:rPr>
                <w:rFonts w:ascii="Arial" w:eastAsia="Times New Roman" w:hAnsi="Arial" w:cs="Arial"/>
                <w:b/>
                <w:color w:val="auto"/>
                <w:sz w:val="16"/>
                <w:szCs w:val="16"/>
                <w:lang w:eastAsia="en-US"/>
              </w:rPr>
              <w:t>.</w:t>
            </w:r>
            <w:r w:rsidRPr="00C2040F">
              <w:rPr>
                <w:rFonts w:ascii="Arial" w:eastAsia="Times New Roman" w:hAnsi="Arial" w:cs="Arial"/>
                <w:color w:val="auto"/>
                <w:sz w:val="16"/>
                <w:szCs w:val="16"/>
                <w:lang w:eastAsia="en-US"/>
              </w:rPr>
              <w:t xml:space="preserve"> GIS Day - Workshop -- Iași, </w:t>
            </w:r>
            <w:r>
              <w:rPr>
                <w:rFonts w:ascii="Arial" w:eastAsia="Times New Roman" w:hAnsi="Arial" w:cs="Arial"/>
                <w:color w:val="auto"/>
                <w:sz w:val="16"/>
                <w:szCs w:val="16"/>
                <w:lang w:eastAsia="en-US"/>
              </w:rPr>
              <w:t>noiembrie 2018</w:t>
            </w:r>
            <w:r w:rsidRPr="00C2040F">
              <w:rPr>
                <w:rFonts w:ascii="Arial" w:eastAsia="Times New Roman" w:hAnsi="Arial" w:cs="Arial"/>
                <w:color w:val="auto"/>
                <w:sz w:val="16"/>
                <w:szCs w:val="16"/>
                <w:lang w:eastAsia="en-US"/>
              </w:rPr>
              <w:t>.</w:t>
            </w:r>
            <w:r w:rsidRPr="00F068E2">
              <w:rPr>
                <w:rFonts w:ascii="Arial" w:eastAsia="Times New Roman" w:hAnsi="Arial" w:cs="Arial"/>
                <w:b/>
                <w:color w:val="auto"/>
                <w:sz w:val="16"/>
                <w:szCs w:val="16"/>
                <w:lang w:eastAsia="en-US"/>
              </w:rPr>
              <w:t>(1pct)</w:t>
            </w:r>
          </w:p>
          <w:p w:rsidR="00046B13" w:rsidRDefault="00046B13" w:rsidP="00046B13">
            <w:pPr>
              <w:pStyle w:val="Default"/>
              <w:rPr>
                <w:rFonts w:ascii="Arial" w:eastAsia="Times New Roman" w:hAnsi="Arial" w:cs="Arial"/>
                <w:b/>
                <w:color w:val="auto"/>
                <w:sz w:val="16"/>
                <w:szCs w:val="16"/>
                <w:lang w:eastAsia="en-US"/>
              </w:rPr>
            </w:pPr>
            <w:r w:rsidRPr="00513109">
              <w:rPr>
                <w:rFonts w:ascii="Arial" w:eastAsia="Times New Roman" w:hAnsi="Arial" w:cs="Arial"/>
                <w:b/>
                <w:color w:val="auto"/>
                <w:sz w:val="16"/>
                <w:szCs w:val="16"/>
                <w:lang w:eastAsia="en-US"/>
              </w:rPr>
              <w:t>5.1.</w:t>
            </w:r>
            <w:r w:rsidR="00513109">
              <w:rPr>
                <w:rFonts w:ascii="Arial" w:eastAsia="Times New Roman" w:hAnsi="Arial" w:cs="Arial"/>
                <w:b/>
                <w:color w:val="auto"/>
                <w:sz w:val="16"/>
                <w:szCs w:val="16"/>
                <w:lang w:eastAsia="en-US"/>
              </w:rPr>
              <w:t>6</w:t>
            </w:r>
            <w:r w:rsidRPr="00513109">
              <w:rPr>
                <w:rFonts w:ascii="Arial" w:eastAsia="Times New Roman" w:hAnsi="Arial" w:cs="Arial"/>
                <w:b/>
                <w:color w:val="auto"/>
                <w:sz w:val="16"/>
                <w:szCs w:val="16"/>
                <w:lang w:eastAsia="en-US"/>
              </w:rPr>
              <w:t>.</w:t>
            </w:r>
            <w:r>
              <w:rPr>
                <w:rFonts w:ascii="Arial" w:eastAsia="Times New Roman" w:hAnsi="Arial" w:cs="Arial"/>
                <w:color w:val="auto"/>
                <w:sz w:val="16"/>
                <w:szCs w:val="16"/>
                <w:lang w:eastAsia="en-US"/>
              </w:rPr>
              <w:t xml:space="preserve"> Learn more about photogrammetry and remote sensing – Iasi , aprilie 2018 </w:t>
            </w:r>
            <w:r w:rsidRPr="00F068E2">
              <w:rPr>
                <w:rFonts w:ascii="Arial" w:eastAsia="Times New Roman" w:hAnsi="Arial" w:cs="Arial"/>
                <w:b/>
                <w:color w:val="auto"/>
                <w:sz w:val="16"/>
                <w:szCs w:val="16"/>
                <w:lang w:eastAsia="en-US"/>
              </w:rPr>
              <w:t>(1pct)</w:t>
            </w:r>
          </w:p>
          <w:p w:rsidR="00046B13" w:rsidRDefault="00046B13" w:rsidP="00046B13">
            <w:pPr>
              <w:pStyle w:val="Default"/>
              <w:rPr>
                <w:rFonts w:ascii="Arial" w:hAnsi="Arial" w:cs="Arial"/>
                <w:b/>
                <w:sz w:val="16"/>
                <w:szCs w:val="16"/>
              </w:rPr>
            </w:pPr>
            <w:r w:rsidRPr="00513109">
              <w:rPr>
                <w:rFonts w:ascii="Arial" w:eastAsia="Times New Roman" w:hAnsi="Arial" w:cs="Arial"/>
                <w:b/>
                <w:color w:val="auto"/>
                <w:sz w:val="16"/>
                <w:szCs w:val="16"/>
                <w:lang w:eastAsia="en-US"/>
              </w:rPr>
              <w:t>5.1.</w:t>
            </w:r>
            <w:r w:rsidR="00513109">
              <w:rPr>
                <w:rFonts w:ascii="Arial" w:eastAsia="Times New Roman" w:hAnsi="Arial" w:cs="Arial"/>
                <w:b/>
                <w:color w:val="auto"/>
                <w:sz w:val="16"/>
                <w:szCs w:val="16"/>
                <w:lang w:eastAsia="en-US"/>
              </w:rPr>
              <w:t>7</w:t>
            </w:r>
            <w:r w:rsidRPr="00513109">
              <w:rPr>
                <w:rFonts w:ascii="Arial" w:eastAsia="Times New Roman" w:hAnsi="Arial" w:cs="Arial"/>
                <w:b/>
                <w:color w:val="auto"/>
                <w:sz w:val="16"/>
                <w:szCs w:val="16"/>
                <w:lang w:eastAsia="en-US"/>
              </w:rPr>
              <w:t>.</w:t>
            </w:r>
            <w:r w:rsidRPr="00C2040F">
              <w:rPr>
                <w:rFonts w:ascii="Arial" w:hAnsi="Arial" w:cs="Arial"/>
                <w:sz w:val="16"/>
                <w:szCs w:val="16"/>
              </w:rPr>
              <w:t xml:space="preserve"> Simpozion Geomat 201</w:t>
            </w:r>
            <w:r>
              <w:rPr>
                <w:rFonts w:ascii="Arial" w:hAnsi="Arial" w:cs="Arial"/>
                <w:sz w:val="16"/>
                <w:szCs w:val="16"/>
              </w:rPr>
              <w:t>8</w:t>
            </w:r>
            <w:r w:rsidRPr="00C2040F">
              <w:rPr>
                <w:rFonts w:ascii="Arial" w:hAnsi="Arial" w:cs="Arial"/>
                <w:sz w:val="16"/>
                <w:szCs w:val="16"/>
              </w:rPr>
              <w:t>, Facultatea de Hidrotehnică, Geodezie şi Ingineria Mediului, Iași.</w:t>
            </w:r>
            <w:r w:rsidRPr="00F068E2">
              <w:rPr>
                <w:rFonts w:ascii="Arial" w:hAnsi="Arial" w:cs="Arial"/>
                <w:b/>
                <w:sz w:val="16"/>
                <w:szCs w:val="16"/>
              </w:rPr>
              <w:t>(</w:t>
            </w:r>
            <w:r>
              <w:rPr>
                <w:rFonts w:ascii="Arial" w:hAnsi="Arial" w:cs="Arial"/>
                <w:b/>
                <w:sz w:val="16"/>
                <w:szCs w:val="16"/>
              </w:rPr>
              <w:t xml:space="preserve">5 </w:t>
            </w:r>
            <w:r w:rsidRPr="00F068E2">
              <w:rPr>
                <w:rFonts w:ascii="Arial" w:hAnsi="Arial" w:cs="Arial"/>
                <w:b/>
                <w:sz w:val="16"/>
                <w:szCs w:val="16"/>
              </w:rPr>
              <w:t>pct)</w:t>
            </w:r>
          </w:p>
          <w:p w:rsidR="00046B13" w:rsidRDefault="00046B13" w:rsidP="00046B13">
            <w:pPr>
              <w:pStyle w:val="Default"/>
              <w:rPr>
                <w:rFonts w:ascii="Arial" w:eastAsia="Times New Roman" w:hAnsi="Arial" w:cs="Arial"/>
                <w:b/>
                <w:color w:val="auto"/>
                <w:sz w:val="16"/>
                <w:szCs w:val="16"/>
                <w:lang w:eastAsia="en-US"/>
              </w:rPr>
            </w:pPr>
            <w:r w:rsidRPr="00513109">
              <w:rPr>
                <w:rFonts w:ascii="Arial" w:eastAsia="Times New Roman" w:hAnsi="Arial" w:cs="Arial"/>
                <w:b/>
                <w:color w:val="auto"/>
                <w:sz w:val="16"/>
                <w:szCs w:val="16"/>
                <w:lang w:eastAsia="en-US"/>
              </w:rPr>
              <w:t>5.1.</w:t>
            </w:r>
            <w:r w:rsidR="00513109">
              <w:rPr>
                <w:rFonts w:ascii="Arial" w:eastAsia="Times New Roman" w:hAnsi="Arial" w:cs="Arial"/>
                <w:b/>
                <w:color w:val="auto"/>
                <w:sz w:val="16"/>
                <w:szCs w:val="16"/>
                <w:lang w:eastAsia="en-US"/>
              </w:rPr>
              <w:t>8</w:t>
            </w:r>
            <w:r w:rsidRPr="00513109">
              <w:rPr>
                <w:rFonts w:ascii="Arial" w:eastAsia="Times New Roman" w:hAnsi="Arial" w:cs="Arial"/>
                <w:b/>
                <w:color w:val="auto"/>
                <w:sz w:val="16"/>
                <w:szCs w:val="16"/>
                <w:lang w:eastAsia="en-US"/>
              </w:rPr>
              <w:t>.</w:t>
            </w:r>
            <w:r w:rsidRPr="00C2040F">
              <w:rPr>
                <w:rFonts w:ascii="Arial" w:eastAsia="Times New Roman" w:hAnsi="Arial" w:cs="Arial"/>
                <w:color w:val="auto"/>
                <w:sz w:val="16"/>
                <w:szCs w:val="16"/>
                <w:lang w:eastAsia="en-US"/>
              </w:rPr>
              <w:t xml:space="preserve"> GIS Day - Workshop -- Iași, 17 noiembrie 201</w:t>
            </w:r>
            <w:r>
              <w:rPr>
                <w:rFonts w:ascii="Arial" w:eastAsia="Times New Roman" w:hAnsi="Arial" w:cs="Arial"/>
                <w:color w:val="auto"/>
                <w:sz w:val="16"/>
                <w:szCs w:val="16"/>
                <w:lang w:eastAsia="en-US"/>
              </w:rPr>
              <w:t>7</w:t>
            </w:r>
            <w:r w:rsidRPr="00C2040F">
              <w:rPr>
                <w:rFonts w:ascii="Arial" w:eastAsia="Times New Roman" w:hAnsi="Arial" w:cs="Arial"/>
                <w:color w:val="auto"/>
                <w:sz w:val="16"/>
                <w:szCs w:val="16"/>
                <w:lang w:eastAsia="en-US"/>
              </w:rPr>
              <w:t>.</w:t>
            </w:r>
            <w:r w:rsidRPr="00F068E2">
              <w:rPr>
                <w:rFonts w:ascii="Arial" w:eastAsia="Times New Roman" w:hAnsi="Arial" w:cs="Arial"/>
                <w:b/>
                <w:color w:val="auto"/>
                <w:sz w:val="16"/>
                <w:szCs w:val="16"/>
                <w:lang w:eastAsia="en-US"/>
              </w:rPr>
              <w:t>(1pct)</w:t>
            </w:r>
          </w:p>
          <w:p w:rsidR="00046B13" w:rsidRPr="00C2040F" w:rsidRDefault="00046B13" w:rsidP="00046B13">
            <w:pPr>
              <w:pStyle w:val="Default"/>
              <w:rPr>
                <w:rFonts w:ascii="Arial" w:hAnsi="Arial" w:cs="Arial"/>
                <w:sz w:val="16"/>
                <w:szCs w:val="16"/>
              </w:rPr>
            </w:pPr>
            <w:r w:rsidRPr="00513109">
              <w:rPr>
                <w:rFonts w:ascii="Arial" w:eastAsia="Times New Roman" w:hAnsi="Arial" w:cs="Arial"/>
                <w:b/>
                <w:color w:val="auto"/>
                <w:sz w:val="16"/>
                <w:szCs w:val="16"/>
                <w:lang w:eastAsia="en-US"/>
              </w:rPr>
              <w:t>5.1.</w:t>
            </w:r>
            <w:r w:rsidR="00513109">
              <w:rPr>
                <w:rFonts w:ascii="Arial" w:eastAsia="Times New Roman" w:hAnsi="Arial" w:cs="Arial"/>
                <w:b/>
                <w:color w:val="auto"/>
                <w:sz w:val="16"/>
                <w:szCs w:val="16"/>
                <w:lang w:eastAsia="en-US"/>
              </w:rPr>
              <w:t>9</w:t>
            </w:r>
            <w:r w:rsidRPr="00513109">
              <w:rPr>
                <w:rFonts w:ascii="Arial" w:eastAsia="Times New Roman" w:hAnsi="Arial" w:cs="Arial"/>
                <w:b/>
                <w:color w:val="auto"/>
                <w:sz w:val="16"/>
                <w:szCs w:val="16"/>
                <w:lang w:eastAsia="en-US"/>
              </w:rPr>
              <w:t>.</w:t>
            </w:r>
            <w:r w:rsidRPr="00C2040F">
              <w:rPr>
                <w:rFonts w:ascii="Arial" w:eastAsia="Times New Roman" w:hAnsi="Arial" w:cs="Arial"/>
                <w:color w:val="auto"/>
                <w:sz w:val="16"/>
                <w:szCs w:val="16"/>
                <w:lang w:eastAsia="en-US"/>
              </w:rPr>
              <w:t xml:space="preserve"> Simpozion </w:t>
            </w:r>
            <w:r w:rsidRPr="00C2040F">
              <w:rPr>
                <w:rFonts w:ascii="Arial" w:hAnsi="Arial" w:cs="Arial"/>
                <w:sz w:val="16"/>
                <w:szCs w:val="16"/>
              </w:rPr>
              <w:t>GeoPreVi 201</w:t>
            </w:r>
            <w:r>
              <w:rPr>
                <w:rFonts w:ascii="Arial" w:hAnsi="Arial" w:cs="Arial"/>
                <w:sz w:val="16"/>
                <w:szCs w:val="16"/>
              </w:rPr>
              <w:t>7</w:t>
            </w:r>
            <w:r w:rsidRPr="00C2040F">
              <w:rPr>
                <w:rFonts w:ascii="Arial" w:hAnsi="Arial" w:cs="Arial"/>
                <w:sz w:val="16"/>
                <w:szCs w:val="16"/>
              </w:rPr>
              <w:t>, Facultatea de Geodezie, București.</w:t>
            </w:r>
            <w:r w:rsidRPr="00F068E2">
              <w:rPr>
                <w:rFonts w:ascii="Arial" w:eastAsia="Times New Roman" w:hAnsi="Arial" w:cs="Arial"/>
                <w:b/>
                <w:color w:val="auto"/>
                <w:sz w:val="16"/>
                <w:szCs w:val="16"/>
                <w:lang w:eastAsia="en-US"/>
              </w:rPr>
              <w:t>(</w:t>
            </w:r>
            <w:r>
              <w:rPr>
                <w:rFonts w:ascii="Arial" w:eastAsia="Times New Roman" w:hAnsi="Arial" w:cs="Arial"/>
                <w:b/>
                <w:color w:val="auto"/>
                <w:sz w:val="16"/>
                <w:szCs w:val="16"/>
                <w:lang w:eastAsia="en-US"/>
              </w:rPr>
              <w:t xml:space="preserve">5 </w:t>
            </w:r>
            <w:r w:rsidRPr="00F068E2">
              <w:rPr>
                <w:rFonts w:ascii="Arial" w:eastAsia="Times New Roman" w:hAnsi="Arial" w:cs="Arial"/>
                <w:b/>
                <w:color w:val="auto"/>
                <w:sz w:val="16"/>
                <w:szCs w:val="16"/>
                <w:lang w:eastAsia="en-US"/>
              </w:rPr>
              <w:t>pct)</w:t>
            </w:r>
          </w:p>
          <w:p w:rsidR="00046B13" w:rsidRDefault="00046B13" w:rsidP="00046B13">
            <w:pPr>
              <w:widowControl w:val="0"/>
              <w:autoSpaceDE w:val="0"/>
              <w:autoSpaceDN w:val="0"/>
              <w:adjustRightInd w:val="0"/>
              <w:spacing w:line="200" w:lineRule="exact"/>
              <w:ind w:right="113" w:firstLine="250"/>
              <w:jc w:val="both"/>
              <w:rPr>
                <w:rFonts w:ascii="Arial" w:hAnsi="Arial" w:cs="Arial"/>
                <w:b/>
                <w:sz w:val="16"/>
                <w:szCs w:val="16"/>
              </w:rPr>
            </w:pPr>
            <w:r w:rsidRPr="00513109">
              <w:rPr>
                <w:rFonts w:ascii="Arial" w:hAnsi="Arial" w:cs="Arial"/>
                <w:b/>
                <w:sz w:val="16"/>
                <w:szCs w:val="16"/>
              </w:rPr>
              <w:t>5.1.1</w:t>
            </w:r>
            <w:r w:rsidR="00513109">
              <w:rPr>
                <w:rFonts w:ascii="Arial" w:hAnsi="Arial" w:cs="Arial"/>
                <w:b/>
                <w:sz w:val="16"/>
                <w:szCs w:val="16"/>
              </w:rPr>
              <w:t>0</w:t>
            </w:r>
            <w:r w:rsidRPr="00513109">
              <w:rPr>
                <w:rFonts w:ascii="Arial" w:hAnsi="Arial" w:cs="Arial"/>
                <w:b/>
                <w:sz w:val="16"/>
                <w:szCs w:val="16"/>
              </w:rPr>
              <w:t>.</w:t>
            </w:r>
            <w:r w:rsidRPr="00C2040F">
              <w:rPr>
                <w:rFonts w:ascii="Arial" w:hAnsi="Arial" w:cs="Arial"/>
                <w:sz w:val="16"/>
                <w:szCs w:val="16"/>
              </w:rPr>
              <w:t xml:space="preserve"> Simpozion Geomat 201</w:t>
            </w:r>
            <w:r>
              <w:rPr>
                <w:rFonts w:ascii="Arial" w:hAnsi="Arial" w:cs="Arial"/>
                <w:sz w:val="16"/>
                <w:szCs w:val="16"/>
              </w:rPr>
              <w:t>7</w:t>
            </w:r>
            <w:r w:rsidRPr="00C2040F">
              <w:rPr>
                <w:rFonts w:ascii="Arial" w:hAnsi="Arial" w:cs="Arial"/>
                <w:sz w:val="16"/>
                <w:szCs w:val="16"/>
              </w:rPr>
              <w:t>, Facultatea de Hidrotehnică, Geodezie şi Ingineria Mediului, Iași.</w:t>
            </w:r>
            <w:r w:rsidRPr="00F068E2">
              <w:rPr>
                <w:rFonts w:ascii="Arial" w:hAnsi="Arial" w:cs="Arial"/>
                <w:b/>
                <w:sz w:val="16"/>
                <w:szCs w:val="16"/>
              </w:rPr>
              <w:t>(</w:t>
            </w:r>
            <w:r>
              <w:rPr>
                <w:rFonts w:ascii="Arial" w:hAnsi="Arial" w:cs="Arial"/>
                <w:b/>
                <w:sz w:val="16"/>
                <w:szCs w:val="16"/>
              </w:rPr>
              <w:t xml:space="preserve">5 </w:t>
            </w:r>
            <w:r w:rsidRPr="00F068E2">
              <w:rPr>
                <w:rFonts w:ascii="Arial" w:hAnsi="Arial" w:cs="Arial"/>
                <w:b/>
                <w:sz w:val="16"/>
                <w:szCs w:val="16"/>
              </w:rPr>
              <w:t>pct)</w:t>
            </w:r>
          </w:p>
          <w:p w:rsidR="00046B13" w:rsidRPr="00C2040F" w:rsidRDefault="00046B13" w:rsidP="00046B13">
            <w:pPr>
              <w:pStyle w:val="Default"/>
              <w:rPr>
                <w:rFonts w:ascii="Arial" w:eastAsia="Times New Roman" w:hAnsi="Arial" w:cs="Arial"/>
                <w:color w:val="auto"/>
                <w:sz w:val="16"/>
                <w:szCs w:val="16"/>
                <w:lang w:eastAsia="en-US"/>
              </w:rPr>
            </w:pPr>
            <w:r w:rsidRPr="00513109">
              <w:rPr>
                <w:rFonts w:ascii="Arial" w:eastAsia="Times New Roman" w:hAnsi="Arial" w:cs="Arial"/>
                <w:b/>
                <w:color w:val="auto"/>
                <w:sz w:val="16"/>
                <w:szCs w:val="16"/>
                <w:lang w:eastAsia="en-US"/>
              </w:rPr>
              <w:t>5.1.1</w:t>
            </w:r>
            <w:r w:rsidR="00513109">
              <w:rPr>
                <w:rFonts w:ascii="Arial" w:eastAsia="Times New Roman" w:hAnsi="Arial" w:cs="Arial"/>
                <w:b/>
                <w:color w:val="auto"/>
                <w:sz w:val="16"/>
                <w:szCs w:val="16"/>
                <w:lang w:eastAsia="en-US"/>
              </w:rPr>
              <w:t>1</w:t>
            </w:r>
            <w:r w:rsidRPr="00513109">
              <w:rPr>
                <w:rFonts w:ascii="Arial" w:eastAsia="Times New Roman" w:hAnsi="Arial" w:cs="Arial"/>
                <w:b/>
                <w:color w:val="auto"/>
                <w:sz w:val="16"/>
                <w:szCs w:val="16"/>
                <w:lang w:eastAsia="en-US"/>
              </w:rPr>
              <w:t>.</w:t>
            </w:r>
            <w:r w:rsidRPr="00C2040F">
              <w:rPr>
                <w:rFonts w:ascii="Arial" w:eastAsia="Times New Roman" w:hAnsi="Arial" w:cs="Arial"/>
                <w:color w:val="auto"/>
                <w:sz w:val="16"/>
                <w:szCs w:val="16"/>
                <w:lang w:eastAsia="en-US"/>
              </w:rPr>
              <w:t xml:space="preserve"> GIS Day - Workshop -- Iași, 17 noiembrie 2016.</w:t>
            </w:r>
            <w:r w:rsidRPr="00F068E2">
              <w:rPr>
                <w:rFonts w:ascii="Arial" w:eastAsia="Times New Roman" w:hAnsi="Arial" w:cs="Arial"/>
                <w:b/>
                <w:color w:val="auto"/>
                <w:sz w:val="16"/>
                <w:szCs w:val="16"/>
                <w:lang w:eastAsia="en-US"/>
              </w:rPr>
              <w:t>(1pct)</w:t>
            </w:r>
          </w:p>
          <w:p w:rsidR="00046B13" w:rsidRPr="00C2040F" w:rsidRDefault="00046B13" w:rsidP="00046B13">
            <w:pPr>
              <w:pStyle w:val="Default"/>
              <w:rPr>
                <w:rFonts w:ascii="Arial" w:hAnsi="Arial" w:cs="Arial"/>
                <w:sz w:val="16"/>
                <w:szCs w:val="16"/>
              </w:rPr>
            </w:pPr>
            <w:r w:rsidRPr="00513109">
              <w:rPr>
                <w:rFonts w:ascii="Arial" w:eastAsia="Times New Roman" w:hAnsi="Arial" w:cs="Arial"/>
                <w:b/>
                <w:color w:val="auto"/>
                <w:sz w:val="16"/>
                <w:szCs w:val="16"/>
                <w:lang w:eastAsia="en-US"/>
              </w:rPr>
              <w:t>5.1.</w:t>
            </w:r>
            <w:r w:rsidR="00513109">
              <w:rPr>
                <w:rFonts w:ascii="Arial" w:eastAsia="Times New Roman" w:hAnsi="Arial" w:cs="Arial"/>
                <w:b/>
                <w:color w:val="auto"/>
                <w:sz w:val="16"/>
                <w:szCs w:val="16"/>
                <w:lang w:eastAsia="en-US"/>
              </w:rPr>
              <w:t>12</w:t>
            </w:r>
            <w:r w:rsidRPr="00513109">
              <w:rPr>
                <w:rFonts w:ascii="Arial" w:eastAsia="Times New Roman" w:hAnsi="Arial" w:cs="Arial"/>
                <w:b/>
                <w:color w:val="auto"/>
                <w:sz w:val="16"/>
                <w:szCs w:val="16"/>
                <w:lang w:eastAsia="en-US"/>
              </w:rPr>
              <w:t>.</w:t>
            </w:r>
            <w:r w:rsidRPr="00C2040F">
              <w:rPr>
                <w:rFonts w:ascii="Arial" w:eastAsia="Times New Roman" w:hAnsi="Arial" w:cs="Arial"/>
                <w:color w:val="auto"/>
                <w:sz w:val="16"/>
                <w:szCs w:val="16"/>
                <w:lang w:eastAsia="en-US"/>
              </w:rPr>
              <w:t xml:space="preserve"> Simpozion </w:t>
            </w:r>
            <w:r w:rsidRPr="00C2040F">
              <w:rPr>
                <w:rFonts w:ascii="Arial" w:hAnsi="Arial" w:cs="Arial"/>
                <w:sz w:val="16"/>
                <w:szCs w:val="16"/>
              </w:rPr>
              <w:t>GeoPreVi 2016, Facultatea de Geodezie, București.</w:t>
            </w:r>
            <w:r w:rsidRPr="00F068E2">
              <w:rPr>
                <w:rFonts w:ascii="Arial" w:eastAsia="Times New Roman" w:hAnsi="Arial" w:cs="Arial"/>
                <w:b/>
                <w:color w:val="auto"/>
                <w:sz w:val="16"/>
                <w:szCs w:val="16"/>
                <w:lang w:eastAsia="en-US"/>
              </w:rPr>
              <w:t>(1pct)</w:t>
            </w:r>
          </w:p>
          <w:p w:rsidR="00513109" w:rsidRDefault="00046B13" w:rsidP="00046B13">
            <w:pPr>
              <w:ind w:firstLine="317"/>
              <w:rPr>
                <w:rFonts w:ascii="Arial" w:hAnsi="Arial" w:cs="Arial"/>
                <w:b/>
                <w:sz w:val="16"/>
                <w:szCs w:val="16"/>
              </w:rPr>
            </w:pPr>
            <w:r w:rsidRPr="00513109">
              <w:rPr>
                <w:rFonts w:ascii="Arial" w:hAnsi="Arial" w:cs="Arial"/>
                <w:b/>
                <w:sz w:val="16"/>
                <w:szCs w:val="16"/>
              </w:rPr>
              <w:t>5.1.</w:t>
            </w:r>
            <w:r w:rsidR="00513109">
              <w:rPr>
                <w:rFonts w:ascii="Arial" w:hAnsi="Arial" w:cs="Arial"/>
                <w:b/>
                <w:sz w:val="16"/>
                <w:szCs w:val="16"/>
              </w:rPr>
              <w:t>13</w:t>
            </w:r>
            <w:r w:rsidRPr="00C2040F">
              <w:rPr>
                <w:rFonts w:ascii="Arial" w:hAnsi="Arial" w:cs="Arial"/>
                <w:sz w:val="16"/>
                <w:szCs w:val="16"/>
              </w:rPr>
              <w:t>. Simpozion Geomat 2016, Facultatea de Hidrotehnică, Geodezie şi Ingineria Mediului, Iași.</w:t>
            </w:r>
            <w:r w:rsidRPr="00F068E2">
              <w:rPr>
                <w:rFonts w:ascii="Arial" w:hAnsi="Arial" w:cs="Arial"/>
                <w:b/>
                <w:sz w:val="16"/>
                <w:szCs w:val="16"/>
              </w:rPr>
              <w:t>(</w:t>
            </w:r>
            <w:r>
              <w:rPr>
                <w:rFonts w:ascii="Arial" w:hAnsi="Arial" w:cs="Arial"/>
                <w:b/>
                <w:sz w:val="16"/>
                <w:szCs w:val="16"/>
              </w:rPr>
              <w:t xml:space="preserve">5 </w:t>
            </w:r>
            <w:r w:rsidRPr="00F068E2">
              <w:rPr>
                <w:rFonts w:ascii="Arial" w:hAnsi="Arial" w:cs="Arial"/>
                <w:b/>
                <w:sz w:val="16"/>
                <w:szCs w:val="16"/>
              </w:rPr>
              <w:t>pct)</w:t>
            </w:r>
          </w:p>
          <w:p w:rsidR="00FC20B1" w:rsidRPr="00FC20B1" w:rsidRDefault="00FC20B1" w:rsidP="00046B13">
            <w:pPr>
              <w:ind w:firstLine="317"/>
              <w:rPr>
                <w:rFonts w:ascii="Arial" w:hAnsi="Arial" w:cs="Arial"/>
                <w:sz w:val="16"/>
                <w:szCs w:val="16"/>
              </w:rPr>
            </w:pPr>
            <w:r w:rsidRPr="00FC20B1">
              <w:rPr>
                <w:rFonts w:ascii="Arial" w:hAnsi="Arial" w:cs="Arial"/>
                <w:b/>
                <w:sz w:val="16"/>
                <w:szCs w:val="16"/>
              </w:rPr>
              <w:t>5.1.</w:t>
            </w:r>
            <w:r w:rsidR="00513109">
              <w:rPr>
                <w:rFonts w:ascii="Arial" w:hAnsi="Arial" w:cs="Arial"/>
                <w:b/>
                <w:sz w:val="16"/>
                <w:szCs w:val="16"/>
              </w:rPr>
              <w:t>14</w:t>
            </w:r>
            <w:r w:rsidRPr="00FC20B1">
              <w:rPr>
                <w:rFonts w:ascii="Arial" w:hAnsi="Arial" w:cs="Arial"/>
                <w:b/>
                <w:sz w:val="16"/>
                <w:szCs w:val="16"/>
              </w:rPr>
              <w:t>.</w:t>
            </w:r>
            <w:r w:rsidRPr="00FC20B1">
              <w:rPr>
                <w:rFonts w:ascii="Arial" w:hAnsi="Arial" w:cs="Arial"/>
                <w:sz w:val="16"/>
                <w:szCs w:val="16"/>
              </w:rPr>
              <w:t xml:space="preserve"> Participare la  “Simpozionul cu participare internatională GeoPreVI 2015”, 08-09 mai 2015. Facultatea de Geodezie Bucuresti</w:t>
            </w:r>
            <w:r w:rsidR="00513109" w:rsidRPr="00F068E2">
              <w:rPr>
                <w:rFonts w:ascii="Arial" w:hAnsi="Arial" w:cs="Arial"/>
                <w:b/>
                <w:sz w:val="16"/>
                <w:szCs w:val="16"/>
              </w:rPr>
              <w:t>(</w:t>
            </w:r>
            <w:r w:rsidR="00513109">
              <w:rPr>
                <w:rFonts w:ascii="Arial" w:hAnsi="Arial" w:cs="Arial"/>
                <w:b/>
                <w:sz w:val="16"/>
                <w:szCs w:val="16"/>
              </w:rPr>
              <w:t xml:space="preserve">5 </w:t>
            </w:r>
            <w:r w:rsidR="00513109" w:rsidRPr="00F068E2">
              <w:rPr>
                <w:rFonts w:ascii="Arial" w:hAnsi="Arial" w:cs="Arial"/>
                <w:b/>
                <w:sz w:val="16"/>
                <w:szCs w:val="16"/>
              </w:rPr>
              <w:t>pct)</w:t>
            </w:r>
          </w:p>
          <w:p w:rsidR="00FC20B1" w:rsidRDefault="00FC20B1" w:rsidP="00FC20B1">
            <w:pPr>
              <w:ind w:firstLine="317"/>
              <w:rPr>
                <w:rFonts w:ascii="Arial" w:hAnsi="Arial" w:cs="Arial"/>
                <w:sz w:val="16"/>
                <w:szCs w:val="16"/>
              </w:rPr>
            </w:pPr>
            <w:r w:rsidRPr="00FC20B1">
              <w:rPr>
                <w:rFonts w:ascii="Arial" w:hAnsi="Arial" w:cs="Arial"/>
                <w:b/>
                <w:sz w:val="16"/>
                <w:szCs w:val="16"/>
              </w:rPr>
              <w:t>5.1.</w:t>
            </w:r>
            <w:r w:rsidR="00513109">
              <w:rPr>
                <w:rFonts w:ascii="Arial" w:hAnsi="Arial" w:cs="Arial"/>
                <w:b/>
                <w:sz w:val="16"/>
                <w:szCs w:val="16"/>
              </w:rPr>
              <w:t>15</w:t>
            </w:r>
            <w:r w:rsidRPr="00FC20B1">
              <w:rPr>
                <w:rFonts w:ascii="Arial" w:hAnsi="Arial" w:cs="Arial"/>
                <w:sz w:val="16"/>
                <w:szCs w:val="16"/>
              </w:rPr>
              <w:t xml:space="preserve"> Participare la  a VI-a  editie a targului international de inventii si idei practice „INVNT-INVEST 2015”, 19-22 octombrie 2015, Facultatea de Hidrotehnică, Geodezie şi Ingineria Mediului, Iași</w:t>
            </w:r>
            <w:r w:rsidR="00513109" w:rsidRPr="00F068E2">
              <w:rPr>
                <w:rFonts w:ascii="Arial" w:hAnsi="Arial" w:cs="Arial"/>
                <w:b/>
                <w:sz w:val="16"/>
                <w:szCs w:val="16"/>
              </w:rPr>
              <w:t>(</w:t>
            </w:r>
            <w:r w:rsidR="00513109">
              <w:rPr>
                <w:rFonts w:ascii="Arial" w:hAnsi="Arial" w:cs="Arial"/>
                <w:b/>
                <w:sz w:val="16"/>
                <w:szCs w:val="16"/>
              </w:rPr>
              <w:t xml:space="preserve">5 </w:t>
            </w:r>
            <w:r w:rsidR="00513109" w:rsidRPr="00F068E2">
              <w:rPr>
                <w:rFonts w:ascii="Arial" w:hAnsi="Arial" w:cs="Arial"/>
                <w:b/>
                <w:sz w:val="16"/>
                <w:szCs w:val="16"/>
              </w:rPr>
              <w:t>pct)</w:t>
            </w:r>
          </w:p>
          <w:p w:rsidR="00177127" w:rsidRPr="00A2767D" w:rsidRDefault="00FC20B1" w:rsidP="00513109">
            <w:pPr>
              <w:ind w:firstLine="317"/>
              <w:rPr>
                <w:rFonts w:ascii="Arial" w:hAnsi="Arial" w:cs="Arial"/>
                <w:b/>
                <w:bCs/>
                <w:sz w:val="22"/>
                <w:szCs w:val="22"/>
              </w:rPr>
            </w:pPr>
            <w:r w:rsidRPr="00513109">
              <w:rPr>
                <w:rFonts w:ascii="Arial" w:hAnsi="Arial" w:cs="Arial"/>
                <w:b/>
                <w:sz w:val="16"/>
                <w:szCs w:val="16"/>
              </w:rPr>
              <w:t>5.1.</w:t>
            </w:r>
            <w:r w:rsidR="00513109">
              <w:rPr>
                <w:rFonts w:ascii="Arial" w:hAnsi="Arial" w:cs="Arial"/>
                <w:b/>
                <w:sz w:val="16"/>
                <w:szCs w:val="16"/>
              </w:rPr>
              <w:t>16</w:t>
            </w:r>
            <w:r w:rsidRPr="00FC20B1">
              <w:rPr>
                <w:rFonts w:ascii="Arial" w:hAnsi="Arial" w:cs="Arial"/>
                <w:sz w:val="16"/>
                <w:szCs w:val="16"/>
              </w:rPr>
              <w:t xml:space="preserve"> Workshop in cadrul proiectului </w:t>
            </w:r>
            <w:r w:rsidRPr="00FC20B1">
              <w:t xml:space="preserve">. </w:t>
            </w:r>
            <w:r w:rsidRPr="00FC20B1">
              <w:rPr>
                <w:rFonts w:ascii="Arial" w:hAnsi="Arial" w:cs="Arial"/>
                <w:sz w:val="16"/>
                <w:szCs w:val="16"/>
              </w:rPr>
              <w:t>„Comunitate virtuală pentru asigurarea calităţii şi perfecţionării managementului strategic şi inovativ în universităţile tehnice şi compozite, în vederea creşterii relevanţei învăţământului superior pentru piaţa muncii –ACAD-INOV”, Iasi, 2015</w:t>
            </w:r>
            <w:r w:rsidR="00513109" w:rsidRPr="00F068E2">
              <w:rPr>
                <w:rFonts w:ascii="Arial" w:hAnsi="Arial" w:cs="Arial"/>
                <w:b/>
                <w:sz w:val="16"/>
                <w:szCs w:val="16"/>
              </w:rPr>
              <w:t>(1pct)</w:t>
            </w:r>
          </w:p>
        </w:tc>
        <w:tc>
          <w:tcPr>
            <w:tcW w:w="434" w:type="pct"/>
            <w:vAlign w:val="center"/>
          </w:tcPr>
          <w:p w:rsidR="00177127" w:rsidRDefault="00177127" w:rsidP="00CF0AFE">
            <w:pPr>
              <w:jc w:val="center"/>
              <w:rPr>
                <w:rFonts w:ascii="Arial" w:hAnsi="Arial" w:cs="Arial"/>
                <w:b/>
                <w:bCs/>
                <w:sz w:val="22"/>
                <w:szCs w:val="22"/>
              </w:rPr>
            </w:pPr>
          </w:p>
          <w:p w:rsidR="00FC20B1" w:rsidRDefault="00FC20B1" w:rsidP="00CF0AFE">
            <w:pPr>
              <w:jc w:val="center"/>
              <w:rPr>
                <w:rFonts w:ascii="Arial" w:hAnsi="Arial" w:cs="Arial"/>
                <w:b/>
                <w:bCs/>
                <w:sz w:val="22"/>
                <w:szCs w:val="22"/>
              </w:rPr>
            </w:pPr>
          </w:p>
          <w:p w:rsidR="00177127" w:rsidRPr="00A2767D" w:rsidRDefault="00513109" w:rsidP="00CF0AFE">
            <w:pPr>
              <w:jc w:val="center"/>
              <w:rPr>
                <w:rFonts w:ascii="Arial" w:hAnsi="Arial" w:cs="Arial"/>
                <w:b/>
                <w:bCs/>
                <w:sz w:val="22"/>
                <w:szCs w:val="22"/>
              </w:rPr>
            </w:pPr>
            <w:r>
              <w:rPr>
                <w:rFonts w:ascii="Arial" w:hAnsi="Arial" w:cs="Arial"/>
                <w:b/>
                <w:bCs/>
                <w:sz w:val="22"/>
                <w:szCs w:val="22"/>
              </w:rPr>
              <w:t>44,00</w:t>
            </w:r>
          </w:p>
        </w:tc>
      </w:tr>
      <w:tr w:rsidR="00177127" w:rsidRPr="00A2767D" w:rsidTr="00CF0AFE">
        <w:trPr>
          <w:trHeight w:val="702"/>
        </w:trPr>
        <w:tc>
          <w:tcPr>
            <w:tcW w:w="814" w:type="pct"/>
            <w:vMerge/>
          </w:tcPr>
          <w:p w:rsidR="00177127" w:rsidRPr="00A2767D" w:rsidRDefault="00177127">
            <w:pPr>
              <w:rPr>
                <w:rFonts w:ascii="Arial" w:hAnsi="Arial" w:cs="Arial"/>
                <w:b/>
                <w:bCs/>
                <w:sz w:val="22"/>
                <w:szCs w:val="22"/>
              </w:rPr>
            </w:pPr>
          </w:p>
        </w:tc>
        <w:tc>
          <w:tcPr>
            <w:tcW w:w="3752" w:type="pct"/>
            <w:vAlign w:val="center"/>
          </w:tcPr>
          <w:p w:rsidR="00177127" w:rsidRDefault="00177127" w:rsidP="008B6A5E">
            <w:pPr>
              <w:pStyle w:val="Header"/>
              <w:tabs>
                <w:tab w:val="clear" w:pos="4153"/>
                <w:tab w:val="left" w:pos="360"/>
                <w:tab w:val="center" w:pos="1045"/>
              </w:tabs>
              <w:ind w:left="1080" w:hanging="1080"/>
              <w:rPr>
                <w:rFonts w:ascii="Arial" w:hAnsi="Arial" w:cs="Arial"/>
                <w:sz w:val="16"/>
                <w:szCs w:val="16"/>
              </w:rPr>
            </w:pPr>
            <w:r w:rsidRPr="00A2767D">
              <w:rPr>
                <w:rFonts w:ascii="Arial" w:hAnsi="Arial" w:cs="Arial"/>
                <w:b/>
                <w:bCs/>
                <w:sz w:val="16"/>
                <w:szCs w:val="16"/>
              </w:rPr>
              <w:t>5.2.</w:t>
            </w:r>
            <w:r w:rsidRPr="00A2767D">
              <w:rPr>
                <w:rFonts w:ascii="Arial" w:hAnsi="Arial" w:cs="Arial"/>
                <w:sz w:val="16"/>
                <w:szCs w:val="16"/>
              </w:rPr>
              <w:t>Activitate în comisii</w:t>
            </w:r>
          </w:p>
          <w:p w:rsidR="00536C57" w:rsidRPr="00A2767D" w:rsidRDefault="00536C57" w:rsidP="00536C57">
            <w:pPr>
              <w:rPr>
                <w:rFonts w:ascii="Arial" w:hAnsi="Arial" w:cs="Arial"/>
                <w:sz w:val="16"/>
                <w:szCs w:val="16"/>
              </w:rPr>
            </w:pPr>
            <w:r>
              <w:rPr>
                <w:rFonts w:ascii="Arial" w:hAnsi="Arial" w:cs="Arial"/>
                <w:b/>
                <w:bCs/>
                <w:sz w:val="16"/>
                <w:szCs w:val="16"/>
              </w:rPr>
              <w:t>5.</w:t>
            </w:r>
            <w:r w:rsidRPr="00536C57">
              <w:rPr>
                <w:rFonts w:ascii="Arial" w:hAnsi="Arial" w:cs="Arial"/>
                <w:b/>
                <w:bCs/>
                <w:sz w:val="16"/>
                <w:szCs w:val="16"/>
              </w:rPr>
              <w:t>2.a.</w:t>
            </w:r>
            <w:r>
              <w:rPr>
                <w:rFonts w:ascii="Arial" w:hAnsi="Arial" w:cs="Arial"/>
                <w:sz w:val="16"/>
                <w:szCs w:val="16"/>
              </w:rPr>
              <w:t xml:space="preserve"> Departament </w:t>
            </w:r>
            <w:r>
              <w:rPr>
                <w:rFonts w:ascii="ArialMT" w:eastAsia="Calibri" w:hAnsi="ArialMT" w:cs="ArialMT"/>
                <w:sz w:val="15"/>
                <w:szCs w:val="15"/>
                <w:lang w:val="en-US" w:eastAsia="ro-RO"/>
              </w:rPr>
              <w:t>(</w:t>
            </w:r>
            <w:r w:rsidRPr="00536C57">
              <w:rPr>
                <w:rFonts w:ascii="Arial" w:hAnsi="Arial" w:cs="Arial"/>
                <w:sz w:val="16"/>
                <w:szCs w:val="16"/>
              </w:rPr>
              <w:t>Consiliu Departament, comisie practică, finalizare studii etc.)</w:t>
            </w:r>
          </w:p>
          <w:p w:rsidR="00177127" w:rsidRPr="00A2767D" w:rsidRDefault="00177127" w:rsidP="008B6A5E">
            <w:pPr>
              <w:pStyle w:val="Header"/>
              <w:tabs>
                <w:tab w:val="left" w:pos="360"/>
              </w:tabs>
              <w:ind w:left="328" w:firstLine="60"/>
              <w:rPr>
                <w:rFonts w:ascii="Arial" w:hAnsi="Arial" w:cs="Arial"/>
                <w:b/>
                <w:bCs/>
                <w:sz w:val="16"/>
                <w:szCs w:val="16"/>
              </w:rPr>
            </w:pPr>
            <w:r w:rsidRPr="00A2767D">
              <w:rPr>
                <w:rFonts w:ascii="Arial" w:hAnsi="Arial" w:cs="Arial"/>
                <w:b/>
                <w:bCs/>
                <w:sz w:val="16"/>
                <w:szCs w:val="16"/>
              </w:rPr>
              <w:t>Realizări:</w:t>
            </w:r>
          </w:p>
          <w:p w:rsidR="00177127" w:rsidRDefault="00177127" w:rsidP="009F5B6C">
            <w:pPr>
              <w:tabs>
                <w:tab w:val="left" w:pos="2727"/>
                <w:tab w:val="right" w:pos="4286"/>
              </w:tabs>
              <w:ind w:left="176" w:right="-57" w:firstLine="141"/>
              <w:rPr>
                <w:rFonts w:ascii="Arial" w:hAnsi="Arial" w:cs="Arial"/>
                <w:b/>
                <w:bCs/>
                <w:sz w:val="16"/>
                <w:szCs w:val="16"/>
              </w:rPr>
            </w:pPr>
            <w:r w:rsidRPr="00536C57">
              <w:rPr>
                <w:rFonts w:ascii="Arial" w:hAnsi="Arial" w:cs="Arial"/>
                <w:b/>
                <w:bCs/>
                <w:sz w:val="16"/>
                <w:szCs w:val="16"/>
              </w:rPr>
              <w:t>5.2.a.</w:t>
            </w:r>
            <w:r w:rsidR="00536C57" w:rsidRPr="00536C57">
              <w:rPr>
                <w:rFonts w:ascii="Arial" w:hAnsi="Arial" w:cs="Arial"/>
                <w:b/>
                <w:bCs/>
                <w:sz w:val="16"/>
                <w:szCs w:val="16"/>
              </w:rPr>
              <w:t>1.</w:t>
            </w:r>
            <w:r w:rsidRPr="00BA568E">
              <w:rPr>
                <w:rFonts w:ascii="Arial" w:hAnsi="Arial" w:cs="Arial"/>
                <w:bCs/>
                <w:sz w:val="16"/>
                <w:szCs w:val="16"/>
              </w:rPr>
              <w:t>Comisii finalizare studii licen</w:t>
            </w:r>
            <w:r w:rsidR="00536C57">
              <w:rPr>
                <w:rFonts w:ascii="Arial" w:hAnsi="Arial" w:cs="Arial"/>
                <w:bCs/>
                <w:sz w:val="16"/>
                <w:szCs w:val="16"/>
              </w:rPr>
              <w:t xml:space="preserve">ță 1* 5 ani </w:t>
            </w:r>
            <w:r w:rsidR="00536C57" w:rsidRPr="00536C57">
              <w:rPr>
                <w:rFonts w:ascii="Arial" w:hAnsi="Arial" w:cs="Arial"/>
                <w:b/>
                <w:bCs/>
                <w:sz w:val="16"/>
                <w:szCs w:val="16"/>
              </w:rPr>
              <w:t>(15 pct)</w:t>
            </w:r>
          </w:p>
          <w:p w:rsidR="00536C57" w:rsidRDefault="00536C57" w:rsidP="009F5B6C">
            <w:pPr>
              <w:tabs>
                <w:tab w:val="left" w:pos="2727"/>
                <w:tab w:val="right" w:pos="4286"/>
              </w:tabs>
              <w:ind w:left="176" w:right="-57" w:firstLine="141"/>
              <w:rPr>
                <w:rFonts w:ascii="Arial" w:hAnsi="Arial" w:cs="Arial"/>
                <w:b/>
                <w:bCs/>
                <w:sz w:val="16"/>
                <w:szCs w:val="16"/>
              </w:rPr>
            </w:pPr>
            <w:r>
              <w:rPr>
                <w:rFonts w:ascii="Arial" w:hAnsi="Arial" w:cs="Arial"/>
                <w:b/>
                <w:bCs/>
                <w:sz w:val="16"/>
                <w:szCs w:val="16"/>
              </w:rPr>
              <w:t xml:space="preserve">5.2.a.2. </w:t>
            </w:r>
            <w:r w:rsidRPr="00536C57">
              <w:rPr>
                <w:rFonts w:ascii="Arial" w:hAnsi="Arial" w:cs="Arial"/>
                <w:bCs/>
                <w:sz w:val="16"/>
                <w:szCs w:val="16"/>
              </w:rPr>
              <w:t>Comisie finalizare studii master</w:t>
            </w:r>
            <w:r>
              <w:rPr>
                <w:rFonts w:ascii="Arial" w:hAnsi="Arial" w:cs="Arial"/>
                <w:bCs/>
                <w:sz w:val="16"/>
                <w:szCs w:val="16"/>
              </w:rPr>
              <w:t xml:space="preserve"> 1* 5 ani </w:t>
            </w:r>
            <w:r w:rsidRPr="00536C57">
              <w:rPr>
                <w:rFonts w:ascii="Arial" w:hAnsi="Arial" w:cs="Arial"/>
                <w:b/>
                <w:bCs/>
                <w:sz w:val="16"/>
                <w:szCs w:val="16"/>
              </w:rPr>
              <w:t>(15 pct)</w:t>
            </w:r>
          </w:p>
          <w:p w:rsidR="002207A4" w:rsidRPr="002207A4" w:rsidRDefault="00536C57" w:rsidP="002207A4">
            <w:pPr>
              <w:rPr>
                <w:rFonts w:ascii="Arial" w:hAnsi="Arial" w:cs="Arial"/>
                <w:sz w:val="16"/>
                <w:szCs w:val="16"/>
              </w:rPr>
            </w:pPr>
            <w:r>
              <w:rPr>
                <w:rFonts w:ascii="Arial" w:hAnsi="Arial" w:cs="Arial"/>
                <w:b/>
                <w:bCs/>
                <w:sz w:val="16"/>
                <w:szCs w:val="16"/>
              </w:rPr>
              <w:t>5.</w:t>
            </w:r>
            <w:r w:rsidRPr="00536C57">
              <w:rPr>
                <w:rFonts w:ascii="Arial" w:hAnsi="Arial" w:cs="Arial"/>
                <w:b/>
                <w:bCs/>
                <w:sz w:val="16"/>
                <w:szCs w:val="16"/>
              </w:rPr>
              <w:t>2.</w:t>
            </w:r>
            <w:r>
              <w:rPr>
                <w:rFonts w:ascii="Arial" w:hAnsi="Arial" w:cs="Arial"/>
                <w:b/>
                <w:bCs/>
                <w:sz w:val="16"/>
                <w:szCs w:val="16"/>
              </w:rPr>
              <w:t>b</w:t>
            </w:r>
            <w:r w:rsidRPr="00536C57">
              <w:rPr>
                <w:rFonts w:ascii="Arial" w:hAnsi="Arial" w:cs="Arial"/>
                <w:b/>
                <w:bCs/>
                <w:sz w:val="16"/>
                <w:szCs w:val="16"/>
              </w:rPr>
              <w:t>.</w:t>
            </w:r>
            <w:r w:rsidR="002207A4">
              <w:rPr>
                <w:rFonts w:ascii="Arial" w:hAnsi="Arial" w:cs="Arial"/>
                <w:sz w:val="16"/>
                <w:szCs w:val="16"/>
              </w:rPr>
              <w:t>F</w:t>
            </w:r>
            <w:r w:rsidRPr="002207A4">
              <w:rPr>
                <w:rFonts w:ascii="Arial" w:hAnsi="Arial" w:cs="Arial"/>
                <w:sz w:val="16"/>
                <w:szCs w:val="16"/>
              </w:rPr>
              <w:t>acultate (Consiliu Facultate, comisie</w:t>
            </w:r>
            <w:r w:rsidR="002207A4" w:rsidRPr="002207A4">
              <w:rPr>
                <w:rFonts w:ascii="Arial" w:hAnsi="Arial" w:cs="Arial"/>
                <w:sz w:val="16"/>
                <w:szCs w:val="16"/>
              </w:rPr>
              <w:t xml:space="preserve"> promovare facultate, orar, coordonare programe internaţionale etc.)</w:t>
            </w:r>
          </w:p>
          <w:p w:rsidR="00177127" w:rsidRDefault="00177127" w:rsidP="009F5B6C">
            <w:pPr>
              <w:pStyle w:val="Header"/>
              <w:tabs>
                <w:tab w:val="left" w:pos="360"/>
              </w:tabs>
              <w:ind w:firstLine="317"/>
              <w:rPr>
                <w:rFonts w:ascii="Arial" w:hAnsi="Arial" w:cs="Arial"/>
                <w:bCs/>
                <w:sz w:val="16"/>
                <w:szCs w:val="16"/>
              </w:rPr>
            </w:pPr>
            <w:r w:rsidRPr="002207A4">
              <w:rPr>
                <w:rFonts w:ascii="Arial" w:hAnsi="Arial" w:cs="Arial"/>
                <w:b/>
                <w:bCs/>
                <w:sz w:val="16"/>
                <w:szCs w:val="16"/>
              </w:rPr>
              <w:t>5.2.</w:t>
            </w:r>
            <w:r w:rsidR="002207A4" w:rsidRPr="002207A4">
              <w:rPr>
                <w:rFonts w:ascii="Arial" w:hAnsi="Arial" w:cs="Arial"/>
                <w:b/>
                <w:bCs/>
                <w:sz w:val="16"/>
                <w:szCs w:val="16"/>
              </w:rPr>
              <w:t>b</w:t>
            </w:r>
            <w:r w:rsidRPr="002207A4">
              <w:rPr>
                <w:rFonts w:ascii="Arial" w:hAnsi="Arial" w:cs="Arial"/>
                <w:b/>
                <w:bCs/>
                <w:sz w:val="16"/>
                <w:szCs w:val="16"/>
              </w:rPr>
              <w:t>.</w:t>
            </w:r>
            <w:r w:rsidR="002207A4" w:rsidRPr="002207A4">
              <w:rPr>
                <w:rFonts w:ascii="Arial" w:hAnsi="Arial" w:cs="Arial"/>
                <w:b/>
                <w:bCs/>
                <w:sz w:val="16"/>
                <w:szCs w:val="16"/>
              </w:rPr>
              <w:t>1</w:t>
            </w:r>
            <w:r w:rsidRPr="002207A4">
              <w:rPr>
                <w:rFonts w:ascii="Arial" w:hAnsi="Arial" w:cs="Arial"/>
                <w:b/>
                <w:bCs/>
                <w:sz w:val="16"/>
                <w:szCs w:val="16"/>
              </w:rPr>
              <w:t>.</w:t>
            </w:r>
            <w:r>
              <w:rPr>
                <w:rFonts w:ascii="Arial" w:hAnsi="Arial" w:cs="Arial"/>
                <w:bCs/>
                <w:sz w:val="16"/>
                <w:szCs w:val="16"/>
              </w:rPr>
              <w:t xml:space="preserve"> Membru Consiliu Facultate</w:t>
            </w:r>
            <w:r w:rsidR="002207A4">
              <w:rPr>
                <w:rFonts w:ascii="Arial" w:hAnsi="Arial" w:cs="Arial"/>
                <w:bCs/>
                <w:sz w:val="16"/>
                <w:szCs w:val="16"/>
              </w:rPr>
              <w:t xml:space="preserve"> 1* 5 ani </w:t>
            </w:r>
            <w:r w:rsidR="002207A4" w:rsidRPr="00536C57">
              <w:rPr>
                <w:rFonts w:ascii="Arial" w:hAnsi="Arial" w:cs="Arial"/>
                <w:b/>
                <w:bCs/>
                <w:sz w:val="16"/>
                <w:szCs w:val="16"/>
              </w:rPr>
              <w:t>(</w:t>
            </w:r>
            <w:r w:rsidR="002207A4">
              <w:rPr>
                <w:rFonts w:ascii="Arial" w:hAnsi="Arial" w:cs="Arial"/>
                <w:b/>
                <w:bCs/>
                <w:sz w:val="16"/>
                <w:szCs w:val="16"/>
              </w:rPr>
              <w:t>2</w:t>
            </w:r>
            <w:r w:rsidR="002207A4" w:rsidRPr="00536C57">
              <w:rPr>
                <w:rFonts w:ascii="Arial" w:hAnsi="Arial" w:cs="Arial"/>
                <w:b/>
                <w:bCs/>
                <w:sz w:val="16"/>
                <w:szCs w:val="16"/>
              </w:rPr>
              <w:t>5 pct)</w:t>
            </w:r>
          </w:p>
          <w:p w:rsidR="00177127" w:rsidRDefault="00177127" w:rsidP="009F5B6C">
            <w:pPr>
              <w:pStyle w:val="Header"/>
              <w:tabs>
                <w:tab w:val="left" w:pos="360"/>
              </w:tabs>
              <w:ind w:firstLine="317"/>
              <w:rPr>
                <w:rFonts w:ascii="Arial" w:hAnsi="Arial" w:cs="Arial"/>
                <w:bCs/>
                <w:sz w:val="16"/>
                <w:szCs w:val="16"/>
              </w:rPr>
            </w:pPr>
            <w:r w:rsidRPr="002207A4">
              <w:rPr>
                <w:rFonts w:ascii="Arial" w:hAnsi="Arial" w:cs="Arial"/>
                <w:b/>
                <w:bCs/>
                <w:sz w:val="16"/>
                <w:szCs w:val="16"/>
              </w:rPr>
              <w:t>5.2.</w:t>
            </w:r>
            <w:r w:rsidR="002207A4" w:rsidRPr="002207A4">
              <w:rPr>
                <w:rFonts w:ascii="Arial" w:hAnsi="Arial" w:cs="Arial"/>
                <w:b/>
                <w:bCs/>
                <w:sz w:val="16"/>
                <w:szCs w:val="16"/>
              </w:rPr>
              <w:t>b</w:t>
            </w:r>
            <w:r w:rsidRPr="002207A4">
              <w:rPr>
                <w:rFonts w:ascii="Arial" w:hAnsi="Arial" w:cs="Arial"/>
                <w:b/>
                <w:bCs/>
                <w:sz w:val="16"/>
                <w:szCs w:val="16"/>
              </w:rPr>
              <w:t>.</w:t>
            </w:r>
            <w:r w:rsidR="002207A4" w:rsidRPr="002207A4">
              <w:rPr>
                <w:rFonts w:ascii="Arial" w:hAnsi="Arial" w:cs="Arial"/>
                <w:b/>
                <w:bCs/>
                <w:sz w:val="16"/>
                <w:szCs w:val="16"/>
              </w:rPr>
              <w:t>2</w:t>
            </w:r>
            <w:r w:rsidRPr="002207A4">
              <w:rPr>
                <w:rFonts w:ascii="Arial" w:hAnsi="Arial" w:cs="Arial"/>
                <w:b/>
                <w:bCs/>
                <w:sz w:val="16"/>
                <w:szCs w:val="16"/>
              </w:rPr>
              <w:t>.</w:t>
            </w:r>
            <w:r>
              <w:rPr>
                <w:rFonts w:ascii="Arial" w:hAnsi="Arial" w:cs="Arial"/>
                <w:bCs/>
                <w:sz w:val="16"/>
                <w:szCs w:val="16"/>
              </w:rPr>
              <w:t xml:space="preserve"> Membru Comisie admitere</w:t>
            </w:r>
            <w:r w:rsidR="002207A4">
              <w:rPr>
                <w:rFonts w:ascii="Arial" w:hAnsi="Arial" w:cs="Arial"/>
                <w:bCs/>
                <w:sz w:val="16"/>
                <w:szCs w:val="16"/>
              </w:rPr>
              <w:t xml:space="preserve"> 1* 5 ani </w:t>
            </w:r>
            <w:r w:rsidR="002207A4" w:rsidRPr="00536C57">
              <w:rPr>
                <w:rFonts w:ascii="Arial" w:hAnsi="Arial" w:cs="Arial"/>
                <w:b/>
                <w:bCs/>
                <w:sz w:val="16"/>
                <w:szCs w:val="16"/>
              </w:rPr>
              <w:t>(</w:t>
            </w:r>
            <w:r w:rsidR="002207A4">
              <w:rPr>
                <w:rFonts w:ascii="Arial" w:hAnsi="Arial" w:cs="Arial"/>
                <w:b/>
                <w:bCs/>
                <w:sz w:val="16"/>
                <w:szCs w:val="16"/>
              </w:rPr>
              <w:t>2</w:t>
            </w:r>
            <w:r w:rsidR="002207A4" w:rsidRPr="00536C57">
              <w:rPr>
                <w:rFonts w:ascii="Arial" w:hAnsi="Arial" w:cs="Arial"/>
                <w:b/>
                <w:bCs/>
                <w:sz w:val="16"/>
                <w:szCs w:val="16"/>
              </w:rPr>
              <w:t>5 pct)</w:t>
            </w:r>
          </w:p>
          <w:p w:rsidR="00177127" w:rsidRDefault="00177127" w:rsidP="009F5B6C">
            <w:pPr>
              <w:pStyle w:val="Header"/>
              <w:tabs>
                <w:tab w:val="left" w:pos="360"/>
              </w:tabs>
              <w:ind w:firstLine="317"/>
              <w:rPr>
                <w:rFonts w:ascii="Arial" w:hAnsi="Arial" w:cs="Arial"/>
                <w:bCs/>
                <w:sz w:val="16"/>
                <w:szCs w:val="16"/>
              </w:rPr>
            </w:pPr>
            <w:r w:rsidRPr="002207A4">
              <w:rPr>
                <w:rFonts w:ascii="Arial" w:hAnsi="Arial" w:cs="Arial"/>
                <w:b/>
                <w:bCs/>
                <w:sz w:val="16"/>
                <w:szCs w:val="16"/>
              </w:rPr>
              <w:t>5.2.</w:t>
            </w:r>
            <w:r w:rsidR="002207A4" w:rsidRPr="002207A4">
              <w:rPr>
                <w:rFonts w:ascii="Arial" w:hAnsi="Arial" w:cs="Arial"/>
                <w:b/>
                <w:bCs/>
                <w:sz w:val="16"/>
                <w:szCs w:val="16"/>
              </w:rPr>
              <w:t>b</w:t>
            </w:r>
            <w:r w:rsidRPr="002207A4">
              <w:rPr>
                <w:rFonts w:ascii="Arial" w:hAnsi="Arial" w:cs="Arial"/>
                <w:b/>
                <w:bCs/>
                <w:sz w:val="16"/>
                <w:szCs w:val="16"/>
              </w:rPr>
              <w:t>.</w:t>
            </w:r>
            <w:r w:rsidR="002207A4" w:rsidRPr="002207A4">
              <w:rPr>
                <w:rFonts w:ascii="Arial" w:hAnsi="Arial" w:cs="Arial"/>
                <w:b/>
                <w:bCs/>
                <w:sz w:val="16"/>
                <w:szCs w:val="16"/>
              </w:rPr>
              <w:t>3</w:t>
            </w:r>
            <w:r w:rsidRPr="002207A4">
              <w:rPr>
                <w:rFonts w:ascii="Arial" w:hAnsi="Arial" w:cs="Arial"/>
                <w:b/>
                <w:bCs/>
                <w:sz w:val="16"/>
                <w:szCs w:val="16"/>
              </w:rPr>
              <w:t>.</w:t>
            </w:r>
            <w:r>
              <w:rPr>
                <w:rFonts w:ascii="Arial" w:hAnsi="Arial" w:cs="Arial"/>
                <w:bCs/>
                <w:sz w:val="16"/>
                <w:szCs w:val="16"/>
              </w:rPr>
              <w:t xml:space="preserve"> Preşedinte comisia 2  HGIM- Cercetare – Dezvoltare</w:t>
            </w:r>
            <w:r w:rsidR="002207A4">
              <w:rPr>
                <w:rFonts w:ascii="Arial" w:hAnsi="Arial" w:cs="Arial"/>
                <w:bCs/>
                <w:sz w:val="16"/>
                <w:szCs w:val="16"/>
              </w:rPr>
              <w:t xml:space="preserve"> 1* 4 ani </w:t>
            </w:r>
            <w:r w:rsidR="002207A4" w:rsidRPr="00536C57">
              <w:rPr>
                <w:rFonts w:ascii="Arial" w:hAnsi="Arial" w:cs="Arial"/>
                <w:b/>
                <w:bCs/>
                <w:sz w:val="16"/>
                <w:szCs w:val="16"/>
              </w:rPr>
              <w:t>(</w:t>
            </w:r>
            <w:r w:rsidR="002207A4">
              <w:rPr>
                <w:rFonts w:ascii="Arial" w:hAnsi="Arial" w:cs="Arial"/>
                <w:b/>
                <w:bCs/>
                <w:sz w:val="16"/>
                <w:szCs w:val="16"/>
              </w:rPr>
              <w:t>20</w:t>
            </w:r>
            <w:r w:rsidR="002207A4" w:rsidRPr="00536C57">
              <w:rPr>
                <w:rFonts w:ascii="Arial" w:hAnsi="Arial" w:cs="Arial"/>
                <w:b/>
                <w:bCs/>
                <w:sz w:val="16"/>
                <w:szCs w:val="16"/>
              </w:rPr>
              <w:t xml:space="preserve"> pct)</w:t>
            </w:r>
          </w:p>
          <w:p w:rsidR="00177127" w:rsidRDefault="00177127" w:rsidP="009F5B6C">
            <w:pPr>
              <w:pStyle w:val="Header"/>
              <w:tabs>
                <w:tab w:val="left" w:pos="360"/>
              </w:tabs>
              <w:ind w:firstLine="317"/>
              <w:rPr>
                <w:rFonts w:ascii="Arial" w:hAnsi="Arial" w:cs="Arial"/>
                <w:bCs/>
                <w:sz w:val="16"/>
                <w:szCs w:val="16"/>
              </w:rPr>
            </w:pPr>
            <w:r w:rsidRPr="002207A4">
              <w:rPr>
                <w:rFonts w:ascii="Arial" w:hAnsi="Arial" w:cs="Arial"/>
                <w:b/>
                <w:bCs/>
                <w:sz w:val="16"/>
                <w:szCs w:val="16"/>
              </w:rPr>
              <w:t>5.2.</w:t>
            </w:r>
            <w:r w:rsidR="002207A4" w:rsidRPr="002207A4">
              <w:rPr>
                <w:rFonts w:ascii="Arial" w:hAnsi="Arial" w:cs="Arial"/>
                <w:b/>
                <w:bCs/>
                <w:sz w:val="16"/>
                <w:szCs w:val="16"/>
              </w:rPr>
              <w:t>b</w:t>
            </w:r>
            <w:r w:rsidRPr="002207A4">
              <w:rPr>
                <w:rFonts w:ascii="Arial" w:hAnsi="Arial" w:cs="Arial"/>
                <w:b/>
                <w:bCs/>
                <w:sz w:val="16"/>
                <w:szCs w:val="16"/>
              </w:rPr>
              <w:t>.</w:t>
            </w:r>
            <w:r w:rsidR="002207A4" w:rsidRPr="002207A4">
              <w:rPr>
                <w:rFonts w:ascii="Arial" w:hAnsi="Arial" w:cs="Arial"/>
                <w:b/>
                <w:bCs/>
                <w:sz w:val="16"/>
                <w:szCs w:val="16"/>
              </w:rPr>
              <w:t>4</w:t>
            </w:r>
            <w:r w:rsidRPr="002207A4">
              <w:rPr>
                <w:rFonts w:ascii="Arial" w:hAnsi="Arial" w:cs="Arial"/>
                <w:b/>
                <w:bCs/>
                <w:sz w:val="16"/>
                <w:szCs w:val="16"/>
              </w:rPr>
              <w:t>.</w:t>
            </w:r>
            <w:r>
              <w:rPr>
                <w:rFonts w:ascii="Arial" w:hAnsi="Arial" w:cs="Arial"/>
                <w:bCs/>
                <w:sz w:val="16"/>
                <w:szCs w:val="16"/>
              </w:rPr>
              <w:t xml:space="preserve"> Membru comisie Orar</w:t>
            </w:r>
            <w:r w:rsidR="002207A4">
              <w:rPr>
                <w:rFonts w:ascii="Arial" w:hAnsi="Arial" w:cs="Arial"/>
                <w:bCs/>
                <w:sz w:val="16"/>
                <w:szCs w:val="16"/>
              </w:rPr>
              <w:t xml:space="preserve"> 1* 4 ani </w:t>
            </w:r>
            <w:r w:rsidR="002207A4" w:rsidRPr="00536C57">
              <w:rPr>
                <w:rFonts w:ascii="Arial" w:hAnsi="Arial" w:cs="Arial"/>
                <w:b/>
                <w:bCs/>
                <w:sz w:val="16"/>
                <w:szCs w:val="16"/>
              </w:rPr>
              <w:t>(</w:t>
            </w:r>
            <w:r w:rsidR="002207A4">
              <w:rPr>
                <w:rFonts w:ascii="Arial" w:hAnsi="Arial" w:cs="Arial"/>
                <w:b/>
                <w:bCs/>
                <w:sz w:val="16"/>
                <w:szCs w:val="16"/>
              </w:rPr>
              <w:t>20</w:t>
            </w:r>
            <w:r w:rsidR="002207A4" w:rsidRPr="00536C57">
              <w:rPr>
                <w:rFonts w:ascii="Arial" w:hAnsi="Arial" w:cs="Arial"/>
                <w:b/>
                <w:bCs/>
                <w:sz w:val="16"/>
                <w:szCs w:val="16"/>
              </w:rPr>
              <w:t xml:space="preserve"> pct)</w:t>
            </w:r>
          </w:p>
          <w:p w:rsidR="00177127" w:rsidRDefault="00177127" w:rsidP="009F5B6C">
            <w:pPr>
              <w:pStyle w:val="Header"/>
              <w:tabs>
                <w:tab w:val="left" w:pos="360"/>
              </w:tabs>
              <w:ind w:firstLine="317"/>
              <w:rPr>
                <w:rFonts w:ascii="Arial" w:hAnsi="Arial" w:cs="Arial"/>
                <w:b/>
                <w:bCs/>
                <w:sz w:val="16"/>
                <w:szCs w:val="16"/>
              </w:rPr>
            </w:pPr>
            <w:r w:rsidRPr="002207A4">
              <w:rPr>
                <w:rFonts w:ascii="Arial" w:hAnsi="Arial" w:cs="Arial"/>
                <w:b/>
                <w:bCs/>
                <w:sz w:val="16"/>
                <w:szCs w:val="16"/>
              </w:rPr>
              <w:t>5.2.</w:t>
            </w:r>
            <w:r w:rsidR="002207A4" w:rsidRPr="002207A4">
              <w:rPr>
                <w:rFonts w:ascii="Arial" w:hAnsi="Arial" w:cs="Arial"/>
                <w:b/>
                <w:bCs/>
                <w:sz w:val="16"/>
                <w:szCs w:val="16"/>
              </w:rPr>
              <w:t>b</w:t>
            </w:r>
            <w:r w:rsidRPr="002207A4">
              <w:rPr>
                <w:rFonts w:ascii="Arial" w:hAnsi="Arial" w:cs="Arial"/>
                <w:b/>
                <w:bCs/>
                <w:sz w:val="16"/>
                <w:szCs w:val="16"/>
              </w:rPr>
              <w:t>.</w:t>
            </w:r>
            <w:r w:rsidR="002207A4" w:rsidRPr="002207A4">
              <w:rPr>
                <w:rFonts w:ascii="Arial" w:hAnsi="Arial" w:cs="Arial"/>
                <w:b/>
                <w:bCs/>
                <w:sz w:val="16"/>
                <w:szCs w:val="16"/>
              </w:rPr>
              <w:t>5</w:t>
            </w:r>
            <w:r w:rsidRPr="002207A4">
              <w:rPr>
                <w:rFonts w:ascii="Arial" w:hAnsi="Arial" w:cs="Arial"/>
                <w:b/>
                <w:bCs/>
                <w:sz w:val="16"/>
                <w:szCs w:val="16"/>
              </w:rPr>
              <w:t>.</w:t>
            </w:r>
            <w:r>
              <w:rPr>
                <w:rFonts w:ascii="Arial" w:hAnsi="Arial" w:cs="Arial"/>
                <w:bCs/>
                <w:sz w:val="16"/>
                <w:szCs w:val="16"/>
              </w:rPr>
              <w:t xml:space="preserve"> Membru comisie promovare facultate</w:t>
            </w:r>
            <w:r w:rsidR="002207A4">
              <w:rPr>
                <w:rFonts w:ascii="Arial" w:hAnsi="Arial" w:cs="Arial"/>
                <w:bCs/>
                <w:sz w:val="16"/>
                <w:szCs w:val="16"/>
              </w:rPr>
              <w:t xml:space="preserve">  1* 4 ani </w:t>
            </w:r>
            <w:r w:rsidR="002207A4" w:rsidRPr="00536C57">
              <w:rPr>
                <w:rFonts w:ascii="Arial" w:hAnsi="Arial" w:cs="Arial"/>
                <w:b/>
                <w:bCs/>
                <w:sz w:val="16"/>
                <w:szCs w:val="16"/>
              </w:rPr>
              <w:t>(</w:t>
            </w:r>
            <w:r w:rsidR="002207A4">
              <w:rPr>
                <w:rFonts w:ascii="Arial" w:hAnsi="Arial" w:cs="Arial"/>
                <w:b/>
                <w:bCs/>
                <w:sz w:val="16"/>
                <w:szCs w:val="16"/>
              </w:rPr>
              <w:t>20</w:t>
            </w:r>
            <w:r w:rsidR="002207A4" w:rsidRPr="00536C57">
              <w:rPr>
                <w:rFonts w:ascii="Arial" w:hAnsi="Arial" w:cs="Arial"/>
                <w:b/>
                <w:bCs/>
                <w:sz w:val="16"/>
                <w:szCs w:val="16"/>
              </w:rPr>
              <w:t xml:space="preserve"> pct)</w:t>
            </w:r>
          </w:p>
          <w:p w:rsidR="002207A4" w:rsidRPr="002207A4" w:rsidRDefault="002207A4" w:rsidP="002207A4">
            <w:pPr>
              <w:rPr>
                <w:rFonts w:ascii="Arial" w:hAnsi="Arial" w:cs="Arial"/>
                <w:sz w:val="16"/>
                <w:szCs w:val="16"/>
              </w:rPr>
            </w:pPr>
            <w:r>
              <w:rPr>
                <w:rFonts w:ascii="Arial" w:hAnsi="Arial" w:cs="Arial"/>
                <w:b/>
                <w:bCs/>
                <w:sz w:val="16"/>
                <w:szCs w:val="16"/>
              </w:rPr>
              <w:t>5.</w:t>
            </w:r>
            <w:r w:rsidRPr="00536C57">
              <w:rPr>
                <w:rFonts w:ascii="Arial" w:hAnsi="Arial" w:cs="Arial"/>
                <w:b/>
                <w:bCs/>
                <w:sz w:val="16"/>
                <w:szCs w:val="16"/>
              </w:rPr>
              <w:t>2.</w:t>
            </w:r>
            <w:r>
              <w:rPr>
                <w:rFonts w:ascii="Arial" w:hAnsi="Arial" w:cs="Arial"/>
                <w:b/>
                <w:bCs/>
                <w:sz w:val="16"/>
                <w:szCs w:val="16"/>
              </w:rPr>
              <w:t>c</w:t>
            </w:r>
            <w:r w:rsidRPr="00536C57">
              <w:rPr>
                <w:rFonts w:ascii="Arial" w:hAnsi="Arial" w:cs="Arial"/>
                <w:b/>
                <w:bCs/>
                <w:sz w:val="16"/>
                <w:szCs w:val="16"/>
              </w:rPr>
              <w:t>.</w:t>
            </w:r>
            <w:r w:rsidRPr="002207A4">
              <w:rPr>
                <w:rFonts w:ascii="Arial" w:hAnsi="Arial" w:cs="Arial"/>
                <w:sz w:val="16"/>
                <w:szCs w:val="16"/>
              </w:rPr>
              <w:t>Universitate (Senat, Consiliu de Administraţie, CEAC, Comisie Etică etc.)</w:t>
            </w:r>
          </w:p>
          <w:p w:rsidR="00177127" w:rsidRDefault="00177127" w:rsidP="009F5B6C">
            <w:pPr>
              <w:pStyle w:val="Header"/>
              <w:tabs>
                <w:tab w:val="left" w:pos="360"/>
              </w:tabs>
              <w:ind w:firstLine="317"/>
              <w:rPr>
                <w:rFonts w:ascii="Arial" w:hAnsi="Arial" w:cs="Arial"/>
                <w:bCs/>
                <w:sz w:val="16"/>
                <w:szCs w:val="16"/>
              </w:rPr>
            </w:pPr>
            <w:r w:rsidRPr="00CF0AFE">
              <w:rPr>
                <w:rFonts w:ascii="Arial" w:hAnsi="Arial" w:cs="Arial"/>
                <w:b/>
                <w:bCs/>
                <w:sz w:val="16"/>
                <w:szCs w:val="16"/>
              </w:rPr>
              <w:t>5.2.</w:t>
            </w:r>
            <w:r w:rsidR="002207A4" w:rsidRPr="00CF0AFE">
              <w:rPr>
                <w:rFonts w:ascii="Arial" w:hAnsi="Arial" w:cs="Arial"/>
                <w:b/>
                <w:bCs/>
                <w:sz w:val="16"/>
                <w:szCs w:val="16"/>
              </w:rPr>
              <w:t>c</w:t>
            </w:r>
            <w:r w:rsidRPr="00CF0AFE">
              <w:rPr>
                <w:rFonts w:ascii="Arial" w:hAnsi="Arial" w:cs="Arial"/>
                <w:b/>
                <w:bCs/>
                <w:sz w:val="16"/>
                <w:szCs w:val="16"/>
              </w:rPr>
              <w:t>.</w:t>
            </w:r>
            <w:r w:rsidR="002207A4" w:rsidRPr="00CF0AFE">
              <w:rPr>
                <w:rFonts w:ascii="Arial" w:hAnsi="Arial" w:cs="Arial"/>
                <w:b/>
                <w:bCs/>
                <w:sz w:val="16"/>
                <w:szCs w:val="16"/>
              </w:rPr>
              <w:t>1</w:t>
            </w:r>
            <w:r w:rsidRPr="00CF0AFE">
              <w:rPr>
                <w:rFonts w:ascii="Arial" w:hAnsi="Arial" w:cs="Arial"/>
                <w:b/>
                <w:bCs/>
                <w:sz w:val="16"/>
                <w:szCs w:val="16"/>
              </w:rPr>
              <w:t>.</w:t>
            </w:r>
            <w:r>
              <w:rPr>
                <w:rFonts w:ascii="Arial" w:hAnsi="Arial" w:cs="Arial"/>
                <w:bCs/>
                <w:sz w:val="16"/>
                <w:szCs w:val="16"/>
              </w:rPr>
              <w:t>Membru SENAT</w:t>
            </w:r>
            <w:r w:rsidR="002207A4">
              <w:rPr>
                <w:rFonts w:ascii="Arial" w:hAnsi="Arial" w:cs="Arial"/>
                <w:bCs/>
                <w:sz w:val="16"/>
                <w:szCs w:val="16"/>
              </w:rPr>
              <w:t xml:space="preserve"> 1* 5 ani </w:t>
            </w:r>
            <w:r w:rsidR="002207A4" w:rsidRPr="00536C57">
              <w:rPr>
                <w:rFonts w:ascii="Arial" w:hAnsi="Arial" w:cs="Arial"/>
                <w:b/>
                <w:bCs/>
                <w:sz w:val="16"/>
                <w:szCs w:val="16"/>
              </w:rPr>
              <w:t>(</w:t>
            </w:r>
            <w:r w:rsidR="002207A4">
              <w:rPr>
                <w:rFonts w:ascii="Arial" w:hAnsi="Arial" w:cs="Arial"/>
                <w:b/>
                <w:bCs/>
                <w:sz w:val="16"/>
                <w:szCs w:val="16"/>
              </w:rPr>
              <w:t>3</w:t>
            </w:r>
            <w:r w:rsidR="002207A4" w:rsidRPr="00536C57">
              <w:rPr>
                <w:rFonts w:ascii="Arial" w:hAnsi="Arial" w:cs="Arial"/>
                <w:b/>
                <w:bCs/>
                <w:sz w:val="16"/>
                <w:szCs w:val="16"/>
              </w:rPr>
              <w:t>5 pct)</w:t>
            </w:r>
          </w:p>
          <w:p w:rsidR="00177127" w:rsidRDefault="00177127" w:rsidP="00111E97">
            <w:pPr>
              <w:pStyle w:val="Header"/>
              <w:tabs>
                <w:tab w:val="left" w:pos="360"/>
              </w:tabs>
              <w:ind w:firstLine="317"/>
              <w:rPr>
                <w:rFonts w:ascii="Arial" w:hAnsi="Arial" w:cs="Arial"/>
                <w:bCs/>
                <w:sz w:val="16"/>
                <w:szCs w:val="16"/>
              </w:rPr>
            </w:pPr>
            <w:r w:rsidRPr="00CF0AFE">
              <w:rPr>
                <w:rFonts w:ascii="Arial" w:hAnsi="Arial" w:cs="Arial"/>
                <w:b/>
                <w:bCs/>
                <w:sz w:val="16"/>
                <w:szCs w:val="16"/>
              </w:rPr>
              <w:t>5.2.</w:t>
            </w:r>
            <w:r w:rsidR="00CF0AFE" w:rsidRPr="00CF0AFE">
              <w:rPr>
                <w:rFonts w:ascii="Arial" w:hAnsi="Arial" w:cs="Arial"/>
                <w:b/>
                <w:bCs/>
                <w:sz w:val="16"/>
                <w:szCs w:val="16"/>
              </w:rPr>
              <w:t>c</w:t>
            </w:r>
            <w:r w:rsidRPr="00CF0AFE">
              <w:rPr>
                <w:rFonts w:ascii="Arial" w:hAnsi="Arial" w:cs="Arial"/>
                <w:b/>
                <w:bCs/>
                <w:sz w:val="16"/>
                <w:szCs w:val="16"/>
              </w:rPr>
              <w:t>.</w:t>
            </w:r>
            <w:r w:rsidR="00CF0AFE" w:rsidRPr="00CF0AFE">
              <w:rPr>
                <w:rFonts w:ascii="Arial" w:hAnsi="Arial" w:cs="Arial"/>
                <w:b/>
                <w:bCs/>
                <w:sz w:val="16"/>
                <w:szCs w:val="16"/>
              </w:rPr>
              <w:t>2</w:t>
            </w:r>
            <w:r w:rsidRPr="00CF0AFE">
              <w:rPr>
                <w:rFonts w:ascii="Arial" w:hAnsi="Arial" w:cs="Arial"/>
                <w:b/>
                <w:bCs/>
                <w:sz w:val="16"/>
                <w:szCs w:val="16"/>
              </w:rPr>
              <w:t>.</w:t>
            </w:r>
            <w:r>
              <w:rPr>
                <w:rFonts w:ascii="Arial" w:hAnsi="Arial" w:cs="Arial"/>
                <w:bCs/>
                <w:sz w:val="16"/>
                <w:szCs w:val="16"/>
              </w:rPr>
              <w:t xml:space="preserve"> Membru comisie Senat  C2 </w:t>
            </w:r>
            <w:r w:rsidR="002207A4">
              <w:rPr>
                <w:rFonts w:ascii="Arial" w:hAnsi="Arial" w:cs="Arial"/>
                <w:bCs/>
                <w:sz w:val="16"/>
                <w:szCs w:val="16"/>
              </w:rPr>
              <w:t xml:space="preserve">1* 4 ani </w:t>
            </w:r>
            <w:r w:rsidR="002207A4" w:rsidRPr="00536C57">
              <w:rPr>
                <w:rFonts w:ascii="Arial" w:hAnsi="Arial" w:cs="Arial"/>
                <w:b/>
                <w:bCs/>
                <w:sz w:val="16"/>
                <w:szCs w:val="16"/>
              </w:rPr>
              <w:t>(</w:t>
            </w:r>
            <w:r w:rsidR="002207A4">
              <w:rPr>
                <w:rFonts w:ascii="Arial" w:hAnsi="Arial" w:cs="Arial"/>
                <w:b/>
                <w:bCs/>
                <w:sz w:val="16"/>
                <w:szCs w:val="16"/>
              </w:rPr>
              <w:t>2</w:t>
            </w:r>
            <w:r w:rsidR="00CF0AFE">
              <w:rPr>
                <w:rFonts w:ascii="Arial" w:hAnsi="Arial" w:cs="Arial"/>
                <w:b/>
                <w:bCs/>
                <w:sz w:val="16"/>
                <w:szCs w:val="16"/>
              </w:rPr>
              <w:t>8</w:t>
            </w:r>
            <w:r w:rsidR="002207A4" w:rsidRPr="00536C57">
              <w:rPr>
                <w:rFonts w:ascii="Arial" w:hAnsi="Arial" w:cs="Arial"/>
                <w:b/>
                <w:bCs/>
                <w:sz w:val="16"/>
                <w:szCs w:val="16"/>
              </w:rPr>
              <w:t xml:space="preserve"> pct)</w:t>
            </w:r>
          </w:p>
          <w:p w:rsidR="00177127" w:rsidRPr="00A2767D" w:rsidRDefault="00177127" w:rsidP="00CF0AFE">
            <w:pPr>
              <w:pStyle w:val="Header"/>
              <w:tabs>
                <w:tab w:val="left" w:pos="360"/>
              </w:tabs>
              <w:ind w:firstLine="317"/>
              <w:rPr>
                <w:rFonts w:ascii="Arial" w:hAnsi="Arial" w:cs="Arial"/>
                <w:sz w:val="16"/>
                <w:szCs w:val="16"/>
              </w:rPr>
            </w:pPr>
            <w:r w:rsidRPr="00CF0AFE">
              <w:rPr>
                <w:rFonts w:ascii="Arial" w:hAnsi="Arial" w:cs="Arial"/>
                <w:b/>
                <w:bCs/>
                <w:sz w:val="16"/>
                <w:szCs w:val="16"/>
              </w:rPr>
              <w:t>5.2.</w:t>
            </w:r>
            <w:r w:rsidR="00CF0AFE" w:rsidRPr="00CF0AFE">
              <w:rPr>
                <w:rFonts w:ascii="Arial" w:hAnsi="Arial" w:cs="Arial"/>
                <w:b/>
                <w:bCs/>
                <w:sz w:val="16"/>
                <w:szCs w:val="16"/>
              </w:rPr>
              <w:t>c</w:t>
            </w:r>
            <w:r w:rsidRPr="00CF0AFE">
              <w:rPr>
                <w:rFonts w:ascii="Arial" w:hAnsi="Arial" w:cs="Arial"/>
                <w:b/>
                <w:bCs/>
                <w:sz w:val="16"/>
                <w:szCs w:val="16"/>
              </w:rPr>
              <w:t>.</w:t>
            </w:r>
            <w:r w:rsidR="00CF0AFE" w:rsidRPr="00CF0AFE">
              <w:rPr>
                <w:rFonts w:ascii="Arial" w:hAnsi="Arial" w:cs="Arial"/>
                <w:b/>
                <w:bCs/>
                <w:sz w:val="16"/>
                <w:szCs w:val="16"/>
              </w:rPr>
              <w:t>3</w:t>
            </w:r>
            <w:r w:rsidRPr="00CF0AFE">
              <w:rPr>
                <w:rFonts w:ascii="Arial" w:hAnsi="Arial" w:cs="Arial"/>
                <w:b/>
                <w:bCs/>
                <w:sz w:val="16"/>
                <w:szCs w:val="16"/>
              </w:rPr>
              <w:t>.</w:t>
            </w:r>
            <w:r>
              <w:rPr>
                <w:rFonts w:ascii="Arial" w:hAnsi="Arial" w:cs="Arial"/>
                <w:bCs/>
                <w:sz w:val="16"/>
                <w:szCs w:val="16"/>
              </w:rPr>
              <w:t xml:space="preserve"> Preşedinte comisie Senat  C4 </w:t>
            </w:r>
            <w:r w:rsidR="00CF0AFE">
              <w:rPr>
                <w:rFonts w:ascii="Arial" w:hAnsi="Arial" w:cs="Arial"/>
                <w:bCs/>
                <w:sz w:val="16"/>
                <w:szCs w:val="16"/>
              </w:rPr>
              <w:t xml:space="preserve">1* 4 ani </w:t>
            </w:r>
            <w:r w:rsidR="00CF0AFE" w:rsidRPr="00536C57">
              <w:rPr>
                <w:rFonts w:ascii="Arial" w:hAnsi="Arial" w:cs="Arial"/>
                <w:b/>
                <w:bCs/>
                <w:sz w:val="16"/>
                <w:szCs w:val="16"/>
              </w:rPr>
              <w:t>(</w:t>
            </w:r>
            <w:r w:rsidR="00CF0AFE">
              <w:rPr>
                <w:rFonts w:ascii="Arial" w:hAnsi="Arial" w:cs="Arial"/>
                <w:b/>
                <w:bCs/>
                <w:sz w:val="16"/>
                <w:szCs w:val="16"/>
              </w:rPr>
              <w:t>28</w:t>
            </w:r>
            <w:r w:rsidR="00CF0AFE" w:rsidRPr="00536C57">
              <w:rPr>
                <w:rFonts w:ascii="Arial" w:hAnsi="Arial" w:cs="Arial"/>
                <w:b/>
                <w:bCs/>
                <w:sz w:val="16"/>
                <w:szCs w:val="16"/>
              </w:rPr>
              <w:t xml:space="preserve"> pct)</w:t>
            </w:r>
          </w:p>
        </w:tc>
        <w:tc>
          <w:tcPr>
            <w:tcW w:w="434" w:type="pct"/>
            <w:vAlign w:val="center"/>
          </w:tcPr>
          <w:p w:rsidR="00177127" w:rsidRPr="008B6D7D" w:rsidRDefault="00177127" w:rsidP="00CF0AFE">
            <w:pPr>
              <w:jc w:val="center"/>
              <w:rPr>
                <w:rFonts w:ascii="Arial" w:hAnsi="Arial" w:cs="Arial"/>
                <w:b/>
                <w:bCs/>
                <w:sz w:val="16"/>
                <w:szCs w:val="16"/>
              </w:rPr>
            </w:pPr>
          </w:p>
          <w:p w:rsidR="00177127" w:rsidRDefault="00177127" w:rsidP="00CF0AFE">
            <w:pPr>
              <w:jc w:val="center"/>
              <w:rPr>
                <w:rFonts w:ascii="Arial" w:hAnsi="Arial" w:cs="Arial"/>
                <w:b/>
                <w:bCs/>
                <w:sz w:val="16"/>
                <w:szCs w:val="16"/>
              </w:rPr>
            </w:pPr>
          </w:p>
          <w:p w:rsidR="00177127" w:rsidRPr="00A70703" w:rsidRDefault="00CF0AFE" w:rsidP="00CF0AFE">
            <w:pPr>
              <w:jc w:val="center"/>
              <w:rPr>
                <w:rFonts w:ascii="Arial" w:hAnsi="Arial" w:cs="Arial"/>
                <w:b/>
                <w:bCs/>
                <w:sz w:val="18"/>
                <w:szCs w:val="18"/>
              </w:rPr>
            </w:pPr>
            <w:r>
              <w:rPr>
                <w:rFonts w:ascii="Arial" w:hAnsi="Arial" w:cs="Arial"/>
                <w:b/>
                <w:bCs/>
                <w:sz w:val="18"/>
                <w:szCs w:val="18"/>
              </w:rPr>
              <w:t>231,00</w:t>
            </w:r>
          </w:p>
          <w:p w:rsidR="00177127" w:rsidRPr="008B6D7D" w:rsidRDefault="00177127" w:rsidP="00CF0AFE">
            <w:pPr>
              <w:jc w:val="center"/>
              <w:rPr>
                <w:rFonts w:ascii="Arial" w:hAnsi="Arial" w:cs="Arial"/>
                <w:b/>
                <w:bCs/>
                <w:sz w:val="16"/>
                <w:szCs w:val="16"/>
              </w:rPr>
            </w:pPr>
          </w:p>
        </w:tc>
      </w:tr>
      <w:tr w:rsidR="00177127" w:rsidRPr="00A2767D" w:rsidTr="00633C78">
        <w:tc>
          <w:tcPr>
            <w:tcW w:w="4566" w:type="pct"/>
            <w:gridSpan w:val="2"/>
            <w:tcBorders>
              <w:top w:val="single" w:sz="12" w:space="0" w:color="auto"/>
              <w:bottom w:val="single" w:sz="12" w:space="0" w:color="auto"/>
            </w:tcBorders>
            <w:shd w:val="clear" w:color="auto" w:fill="EAF1DD" w:themeFill="accent3" w:themeFillTint="33"/>
            <w:vAlign w:val="center"/>
          </w:tcPr>
          <w:p w:rsidR="00177127" w:rsidRPr="00A2767D" w:rsidRDefault="00177127" w:rsidP="003D2CE1">
            <w:pPr>
              <w:rPr>
                <w:rFonts w:ascii="Arial" w:hAnsi="Arial" w:cs="Arial"/>
                <w:b/>
                <w:bCs/>
                <w:sz w:val="22"/>
                <w:szCs w:val="22"/>
              </w:rPr>
            </w:pPr>
            <w:r w:rsidRPr="00A2767D">
              <w:rPr>
                <w:rFonts w:ascii="Arial" w:hAnsi="Arial" w:cs="Arial"/>
                <w:b/>
                <w:bCs/>
                <w:sz w:val="16"/>
                <w:szCs w:val="16"/>
              </w:rPr>
              <w:t>Total punctaj Criteriu 5</w:t>
            </w:r>
          </w:p>
        </w:tc>
        <w:tc>
          <w:tcPr>
            <w:tcW w:w="434" w:type="pct"/>
            <w:tcBorders>
              <w:top w:val="single" w:sz="12" w:space="0" w:color="auto"/>
              <w:bottom w:val="single" w:sz="12" w:space="0" w:color="auto"/>
            </w:tcBorders>
            <w:shd w:val="clear" w:color="auto" w:fill="EAF1DD" w:themeFill="accent3" w:themeFillTint="33"/>
          </w:tcPr>
          <w:p w:rsidR="00177127" w:rsidRPr="00A2767D" w:rsidRDefault="00CF0AFE" w:rsidP="00CF0AFE">
            <w:pPr>
              <w:jc w:val="center"/>
              <w:rPr>
                <w:rFonts w:ascii="Arial" w:hAnsi="Arial" w:cs="Arial"/>
                <w:b/>
                <w:bCs/>
                <w:sz w:val="22"/>
                <w:szCs w:val="22"/>
              </w:rPr>
            </w:pPr>
            <w:r>
              <w:rPr>
                <w:rFonts w:ascii="Arial" w:hAnsi="Arial" w:cs="Arial"/>
                <w:b/>
                <w:bCs/>
                <w:sz w:val="22"/>
                <w:szCs w:val="22"/>
              </w:rPr>
              <w:t>275</w:t>
            </w:r>
          </w:p>
        </w:tc>
      </w:tr>
      <w:tr w:rsidR="00177127" w:rsidRPr="00A2767D" w:rsidTr="00633C78">
        <w:tc>
          <w:tcPr>
            <w:tcW w:w="4566" w:type="pct"/>
            <w:gridSpan w:val="2"/>
            <w:tcBorders>
              <w:top w:val="single" w:sz="12" w:space="0" w:color="auto"/>
              <w:bottom w:val="single" w:sz="12" w:space="0" w:color="auto"/>
            </w:tcBorders>
            <w:shd w:val="clear" w:color="auto" w:fill="EAF1DD" w:themeFill="accent3" w:themeFillTint="33"/>
            <w:vAlign w:val="center"/>
          </w:tcPr>
          <w:p w:rsidR="00177127" w:rsidRPr="00A2767D" w:rsidRDefault="00177127" w:rsidP="003D2CE1">
            <w:pPr>
              <w:rPr>
                <w:rFonts w:ascii="Arial" w:hAnsi="Arial" w:cs="Arial"/>
                <w:b/>
                <w:bCs/>
                <w:sz w:val="16"/>
                <w:szCs w:val="16"/>
              </w:rPr>
            </w:pPr>
            <w:r w:rsidRPr="00A2767D">
              <w:rPr>
                <w:rFonts w:ascii="Arial" w:hAnsi="Arial" w:cs="Arial"/>
                <w:b/>
                <w:bCs/>
                <w:sz w:val="16"/>
                <w:szCs w:val="16"/>
              </w:rPr>
              <w:t>Total punctaj Criterii 1-5</w:t>
            </w:r>
          </w:p>
        </w:tc>
        <w:tc>
          <w:tcPr>
            <w:tcW w:w="434" w:type="pct"/>
            <w:tcBorders>
              <w:top w:val="single" w:sz="12" w:space="0" w:color="auto"/>
              <w:bottom w:val="single" w:sz="12" w:space="0" w:color="auto"/>
            </w:tcBorders>
            <w:shd w:val="clear" w:color="auto" w:fill="EAF1DD" w:themeFill="accent3" w:themeFillTint="33"/>
          </w:tcPr>
          <w:p w:rsidR="00177127" w:rsidRPr="00A2767D" w:rsidRDefault="00CF0AFE" w:rsidP="008A5CCE">
            <w:pPr>
              <w:rPr>
                <w:rFonts w:ascii="Arial" w:hAnsi="Arial" w:cs="Arial"/>
                <w:b/>
                <w:bCs/>
                <w:sz w:val="22"/>
                <w:szCs w:val="22"/>
              </w:rPr>
            </w:pPr>
            <w:r>
              <w:rPr>
                <w:rFonts w:ascii="Arial" w:hAnsi="Arial" w:cs="Arial"/>
                <w:b/>
                <w:bCs/>
                <w:sz w:val="22"/>
                <w:szCs w:val="22"/>
              </w:rPr>
              <w:t>1</w:t>
            </w:r>
            <w:r w:rsidR="00797560">
              <w:rPr>
                <w:rFonts w:ascii="Arial" w:hAnsi="Arial" w:cs="Arial"/>
                <w:b/>
                <w:bCs/>
                <w:sz w:val="22"/>
                <w:szCs w:val="22"/>
              </w:rPr>
              <w:t>786</w:t>
            </w:r>
            <w:r w:rsidR="00F51C43">
              <w:rPr>
                <w:rFonts w:ascii="Arial" w:hAnsi="Arial" w:cs="Arial"/>
                <w:b/>
                <w:bCs/>
                <w:sz w:val="22"/>
                <w:szCs w:val="22"/>
              </w:rPr>
              <w:t>,</w:t>
            </w:r>
            <w:r w:rsidR="008A5CCE">
              <w:rPr>
                <w:rFonts w:ascii="Arial" w:hAnsi="Arial" w:cs="Arial"/>
                <w:b/>
                <w:bCs/>
                <w:sz w:val="22"/>
                <w:szCs w:val="22"/>
              </w:rPr>
              <w:t>6</w:t>
            </w:r>
            <w:r w:rsidR="00F51C43">
              <w:rPr>
                <w:rFonts w:ascii="Arial" w:hAnsi="Arial" w:cs="Arial"/>
                <w:b/>
                <w:bCs/>
                <w:sz w:val="22"/>
                <w:szCs w:val="22"/>
              </w:rPr>
              <w:t>4</w:t>
            </w:r>
          </w:p>
        </w:tc>
      </w:tr>
      <w:tr w:rsidR="00177127" w:rsidRPr="00A2767D" w:rsidTr="00307925">
        <w:trPr>
          <w:trHeight w:val="1325"/>
        </w:trPr>
        <w:tc>
          <w:tcPr>
            <w:tcW w:w="814" w:type="pct"/>
            <w:tcBorders>
              <w:top w:val="single" w:sz="12" w:space="0" w:color="auto"/>
              <w:bottom w:val="single" w:sz="12" w:space="0" w:color="auto"/>
            </w:tcBorders>
          </w:tcPr>
          <w:p w:rsidR="00177127" w:rsidRPr="00A2767D" w:rsidRDefault="00177127" w:rsidP="008B6A5E">
            <w:pPr>
              <w:jc w:val="center"/>
              <w:rPr>
                <w:rFonts w:ascii="Arial" w:hAnsi="Arial" w:cs="Arial"/>
                <w:b/>
                <w:bCs/>
                <w:spacing w:val="-4"/>
                <w:sz w:val="16"/>
                <w:szCs w:val="16"/>
              </w:rPr>
            </w:pPr>
            <w:r w:rsidRPr="00A2767D">
              <w:rPr>
                <w:rFonts w:ascii="Arial" w:hAnsi="Arial" w:cs="Arial"/>
                <w:b/>
                <w:bCs/>
                <w:spacing w:val="-4"/>
                <w:sz w:val="16"/>
                <w:szCs w:val="16"/>
              </w:rPr>
              <w:t>6. Evaluarea de către Directorul de Departament</w:t>
            </w:r>
          </w:p>
          <w:p w:rsidR="00177127" w:rsidRPr="00A2767D" w:rsidRDefault="00177127" w:rsidP="008B6A5E">
            <w:pPr>
              <w:ind w:firstLine="284"/>
              <w:rPr>
                <w:rFonts w:ascii="Arial" w:hAnsi="Arial" w:cs="Arial"/>
                <w:spacing w:val="-4"/>
                <w:sz w:val="16"/>
                <w:szCs w:val="16"/>
              </w:rPr>
            </w:pPr>
          </w:p>
          <w:p w:rsidR="00177127" w:rsidRPr="00A2767D" w:rsidRDefault="00177127" w:rsidP="008B6A5E">
            <w:pPr>
              <w:ind w:firstLine="284"/>
              <w:rPr>
                <w:rFonts w:ascii="Arial" w:hAnsi="Arial" w:cs="Arial"/>
                <w:b/>
                <w:bCs/>
                <w:sz w:val="22"/>
                <w:szCs w:val="22"/>
              </w:rPr>
            </w:pPr>
            <w:r w:rsidRPr="00A2767D">
              <w:rPr>
                <w:rFonts w:ascii="Arial" w:hAnsi="Arial" w:cs="Arial"/>
                <w:spacing w:val="-4"/>
                <w:sz w:val="16"/>
                <w:szCs w:val="16"/>
              </w:rPr>
              <w:t>(0-50 puncte)</w:t>
            </w:r>
          </w:p>
        </w:tc>
        <w:tc>
          <w:tcPr>
            <w:tcW w:w="3752" w:type="pct"/>
            <w:tcBorders>
              <w:top w:val="single" w:sz="12" w:space="0" w:color="auto"/>
              <w:bottom w:val="single" w:sz="12" w:space="0" w:color="auto"/>
            </w:tcBorders>
            <w:vAlign w:val="center"/>
          </w:tcPr>
          <w:p w:rsidR="00177127" w:rsidRPr="00A2767D" w:rsidRDefault="00177127" w:rsidP="000D1A19">
            <w:pPr>
              <w:jc w:val="center"/>
              <w:rPr>
                <w:rFonts w:ascii="Arial" w:hAnsi="Arial" w:cs="Arial"/>
                <w:b/>
                <w:bCs/>
                <w:sz w:val="16"/>
                <w:szCs w:val="16"/>
              </w:rPr>
            </w:pPr>
            <w:r w:rsidRPr="00A2767D">
              <w:rPr>
                <w:rFonts w:ascii="Arial" w:hAnsi="Arial" w:cs="Arial"/>
                <w:b/>
                <w:bCs/>
                <w:sz w:val="16"/>
                <w:szCs w:val="16"/>
              </w:rPr>
              <w:t>Justificări:</w:t>
            </w:r>
          </w:p>
          <w:p w:rsidR="00177127" w:rsidRPr="00A2767D" w:rsidRDefault="00177127" w:rsidP="000D1A19">
            <w:pPr>
              <w:pStyle w:val="Listparagraf1"/>
              <w:jc w:val="center"/>
              <w:rPr>
                <w:rFonts w:ascii="Arial" w:hAnsi="Arial" w:cs="Arial"/>
                <w:b/>
                <w:bCs/>
                <w:sz w:val="22"/>
                <w:szCs w:val="22"/>
              </w:rPr>
            </w:pPr>
          </w:p>
        </w:tc>
        <w:tc>
          <w:tcPr>
            <w:tcW w:w="434" w:type="pct"/>
            <w:tcBorders>
              <w:top w:val="single" w:sz="12" w:space="0" w:color="auto"/>
              <w:bottom w:val="single" w:sz="12" w:space="0" w:color="auto"/>
            </w:tcBorders>
            <w:vAlign w:val="center"/>
          </w:tcPr>
          <w:p w:rsidR="00177127" w:rsidRPr="00A2767D" w:rsidRDefault="00536C57" w:rsidP="000D1A19">
            <w:pPr>
              <w:jc w:val="center"/>
              <w:rPr>
                <w:rFonts w:ascii="Arial" w:hAnsi="Arial" w:cs="Arial"/>
                <w:b/>
                <w:bCs/>
                <w:sz w:val="22"/>
                <w:szCs w:val="22"/>
              </w:rPr>
            </w:pPr>
            <w:r>
              <w:rPr>
                <w:rFonts w:ascii="Arial" w:hAnsi="Arial" w:cs="Arial"/>
                <w:b/>
                <w:bCs/>
                <w:sz w:val="22"/>
                <w:szCs w:val="22"/>
              </w:rPr>
              <w:t>50</w:t>
            </w:r>
          </w:p>
        </w:tc>
        <w:bookmarkStart w:id="0" w:name="_GoBack"/>
        <w:bookmarkEnd w:id="0"/>
      </w:tr>
      <w:tr w:rsidR="00177127" w:rsidRPr="00A2767D" w:rsidTr="00633C78">
        <w:trPr>
          <w:trHeight w:val="180"/>
        </w:trPr>
        <w:tc>
          <w:tcPr>
            <w:tcW w:w="4566" w:type="pct"/>
            <w:gridSpan w:val="2"/>
            <w:tcBorders>
              <w:top w:val="single" w:sz="12" w:space="0" w:color="auto"/>
              <w:bottom w:val="single" w:sz="12" w:space="0" w:color="auto"/>
            </w:tcBorders>
            <w:shd w:val="clear" w:color="auto" w:fill="F2DBDB" w:themeFill="accent2" w:themeFillTint="33"/>
          </w:tcPr>
          <w:p w:rsidR="00177127" w:rsidRPr="00A2767D" w:rsidRDefault="00177127">
            <w:pPr>
              <w:rPr>
                <w:rFonts w:ascii="Arial" w:hAnsi="Arial" w:cs="Arial"/>
                <w:b/>
                <w:bCs/>
                <w:sz w:val="16"/>
                <w:szCs w:val="16"/>
              </w:rPr>
            </w:pPr>
            <w:r w:rsidRPr="00A2767D">
              <w:rPr>
                <w:rFonts w:ascii="Arial" w:hAnsi="Arial" w:cs="Arial"/>
                <w:b/>
                <w:bCs/>
                <w:spacing w:val="-4"/>
                <w:sz w:val="16"/>
                <w:szCs w:val="16"/>
              </w:rPr>
              <w:t>Total general</w:t>
            </w:r>
          </w:p>
        </w:tc>
        <w:tc>
          <w:tcPr>
            <w:tcW w:w="434" w:type="pct"/>
            <w:tcBorders>
              <w:top w:val="single" w:sz="12" w:space="0" w:color="auto"/>
              <w:bottom w:val="single" w:sz="12" w:space="0" w:color="auto"/>
            </w:tcBorders>
            <w:shd w:val="clear" w:color="auto" w:fill="F2DBDB" w:themeFill="accent2" w:themeFillTint="33"/>
          </w:tcPr>
          <w:p w:rsidR="00177127" w:rsidRPr="00A2767D" w:rsidRDefault="00F51C43" w:rsidP="008A5CCE">
            <w:pPr>
              <w:rPr>
                <w:rFonts w:ascii="Arial" w:hAnsi="Arial" w:cs="Arial"/>
                <w:b/>
                <w:bCs/>
                <w:sz w:val="22"/>
                <w:szCs w:val="22"/>
              </w:rPr>
            </w:pPr>
            <w:r>
              <w:rPr>
                <w:rFonts w:ascii="Arial" w:hAnsi="Arial" w:cs="Arial"/>
                <w:b/>
                <w:bCs/>
                <w:sz w:val="22"/>
                <w:szCs w:val="22"/>
              </w:rPr>
              <w:t>18</w:t>
            </w:r>
            <w:r w:rsidR="00797560">
              <w:rPr>
                <w:rFonts w:ascii="Arial" w:hAnsi="Arial" w:cs="Arial"/>
                <w:b/>
                <w:bCs/>
                <w:sz w:val="22"/>
                <w:szCs w:val="22"/>
              </w:rPr>
              <w:t>36</w:t>
            </w:r>
            <w:r>
              <w:rPr>
                <w:rFonts w:ascii="Arial" w:hAnsi="Arial" w:cs="Arial"/>
                <w:b/>
                <w:bCs/>
                <w:sz w:val="22"/>
                <w:szCs w:val="22"/>
              </w:rPr>
              <w:t>,</w:t>
            </w:r>
            <w:r w:rsidR="008A5CCE">
              <w:rPr>
                <w:rFonts w:ascii="Arial" w:hAnsi="Arial" w:cs="Arial"/>
                <w:b/>
                <w:bCs/>
                <w:sz w:val="22"/>
                <w:szCs w:val="22"/>
              </w:rPr>
              <w:t>6</w:t>
            </w:r>
            <w:r>
              <w:rPr>
                <w:rFonts w:ascii="Arial" w:hAnsi="Arial" w:cs="Arial"/>
                <w:b/>
                <w:bCs/>
                <w:sz w:val="22"/>
                <w:szCs w:val="22"/>
              </w:rPr>
              <w:t>4</w:t>
            </w:r>
          </w:p>
        </w:tc>
      </w:tr>
    </w:tbl>
    <w:p w:rsidR="00307925" w:rsidRDefault="00307925" w:rsidP="00F2066F">
      <w:pPr>
        <w:pStyle w:val="Header"/>
        <w:tabs>
          <w:tab w:val="left" w:pos="360"/>
        </w:tabs>
        <w:rPr>
          <w:rFonts w:ascii="Arial" w:hAnsi="Arial" w:cs="Arial"/>
          <w:sz w:val="17"/>
          <w:szCs w:val="17"/>
        </w:rPr>
      </w:pPr>
    </w:p>
    <w:p w:rsidR="006E54D6" w:rsidRDefault="006E54D6" w:rsidP="00F2066F">
      <w:pPr>
        <w:pStyle w:val="Header"/>
        <w:tabs>
          <w:tab w:val="left" w:pos="360"/>
        </w:tabs>
        <w:rPr>
          <w:rFonts w:ascii="Arial" w:hAnsi="Arial" w:cs="Arial"/>
          <w:sz w:val="17"/>
          <w:szCs w:val="17"/>
        </w:rPr>
      </w:pPr>
    </w:p>
    <w:p w:rsidR="007C100C" w:rsidRDefault="007C100C" w:rsidP="00F2066F">
      <w:pPr>
        <w:pStyle w:val="Header"/>
        <w:tabs>
          <w:tab w:val="left" w:pos="360"/>
        </w:tabs>
        <w:rPr>
          <w:rFonts w:ascii="Arial" w:hAnsi="Arial" w:cs="Arial"/>
          <w:sz w:val="17"/>
          <w:szCs w:val="17"/>
        </w:rPr>
      </w:pPr>
    </w:p>
    <w:p w:rsidR="001705CA" w:rsidRDefault="001705CA" w:rsidP="00F2066F">
      <w:pPr>
        <w:pStyle w:val="Header"/>
        <w:tabs>
          <w:tab w:val="left" w:pos="360"/>
        </w:tabs>
        <w:rPr>
          <w:rFonts w:ascii="Arial" w:hAnsi="Arial" w:cs="Arial"/>
          <w:sz w:val="17"/>
          <w:szCs w:val="17"/>
        </w:rPr>
      </w:pPr>
    </w:p>
    <w:p w:rsidR="00A7708C" w:rsidRPr="00A2767D" w:rsidRDefault="00A7708C" w:rsidP="00F2066F">
      <w:pPr>
        <w:pStyle w:val="Header"/>
        <w:tabs>
          <w:tab w:val="left" w:pos="360"/>
        </w:tabs>
        <w:rPr>
          <w:rFonts w:ascii="Arial" w:hAnsi="Arial" w:cs="Arial"/>
          <w:sz w:val="17"/>
          <w:szCs w:val="17"/>
        </w:rPr>
      </w:pPr>
    </w:p>
    <w:p w:rsidR="00A7708C" w:rsidRPr="00A2767D" w:rsidRDefault="00A7708C" w:rsidP="00F2066F">
      <w:pPr>
        <w:pStyle w:val="Header"/>
        <w:tabs>
          <w:tab w:val="left" w:pos="360"/>
        </w:tabs>
        <w:rPr>
          <w:rFonts w:cs="Times New Roman"/>
          <w:sz w:val="18"/>
          <w:szCs w:val="18"/>
        </w:rPr>
      </w:pPr>
    </w:p>
    <w:p w:rsidR="00A7708C" w:rsidRPr="00A2767D" w:rsidRDefault="00A7708C" w:rsidP="00F2066F">
      <w:pPr>
        <w:pStyle w:val="Header"/>
        <w:tabs>
          <w:tab w:val="left" w:pos="567"/>
        </w:tabs>
        <w:jc w:val="both"/>
        <w:rPr>
          <w:sz w:val="24"/>
          <w:szCs w:val="24"/>
        </w:rPr>
      </w:pPr>
      <w:r w:rsidRPr="00A2767D">
        <w:rPr>
          <w:rFonts w:cs="Times New Roman"/>
          <w:sz w:val="24"/>
          <w:szCs w:val="24"/>
        </w:rPr>
        <w:tab/>
      </w:r>
      <w:r w:rsidRPr="00A2767D">
        <w:rPr>
          <w:sz w:val="24"/>
          <w:szCs w:val="24"/>
        </w:rPr>
        <w:t xml:space="preserve">Data: </w:t>
      </w:r>
      <w:r w:rsidR="00CF0AFE">
        <w:rPr>
          <w:sz w:val="24"/>
          <w:szCs w:val="24"/>
        </w:rPr>
        <w:t>09</w:t>
      </w:r>
      <w:r w:rsidR="00A70703">
        <w:rPr>
          <w:sz w:val="24"/>
          <w:szCs w:val="24"/>
        </w:rPr>
        <w:t>.</w:t>
      </w:r>
      <w:r w:rsidR="00CF0AFE">
        <w:rPr>
          <w:sz w:val="24"/>
          <w:szCs w:val="24"/>
        </w:rPr>
        <w:t>10</w:t>
      </w:r>
      <w:r w:rsidR="00A70703">
        <w:rPr>
          <w:sz w:val="24"/>
          <w:szCs w:val="24"/>
        </w:rPr>
        <w:t>.20</w:t>
      </w:r>
      <w:r w:rsidR="00CF0AFE">
        <w:rPr>
          <w:sz w:val="24"/>
          <w:szCs w:val="24"/>
        </w:rPr>
        <w:t>20</w:t>
      </w:r>
    </w:p>
    <w:p w:rsidR="00A7708C" w:rsidRPr="00A2767D" w:rsidRDefault="00A7708C" w:rsidP="00F2066F">
      <w:pPr>
        <w:pStyle w:val="Header"/>
        <w:tabs>
          <w:tab w:val="left" w:pos="567"/>
        </w:tabs>
        <w:jc w:val="both"/>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4961"/>
        <w:gridCol w:w="1808"/>
      </w:tblGrid>
      <w:tr w:rsidR="00A7708C" w:rsidRPr="00A2767D">
        <w:tc>
          <w:tcPr>
            <w:tcW w:w="2802" w:type="dxa"/>
            <w:tcBorders>
              <w:top w:val="nil"/>
              <w:left w:val="nil"/>
              <w:bottom w:val="single" w:sz="12" w:space="0" w:color="auto"/>
              <w:right w:val="single" w:sz="12" w:space="0" w:color="auto"/>
            </w:tcBorders>
            <w:vAlign w:val="center"/>
          </w:tcPr>
          <w:p w:rsidR="00A7708C" w:rsidRPr="00A2767D" w:rsidRDefault="00A7708C" w:rsidP="008B6A5E">
            <w:pPr>
              <w:pStyle w:val="Header"/>
              <w:tabs>
                <w:tab w:val="left" w:pos="567"/>
              </w:tabs>
              <w:spacing w:before="120" w:after="120"/>
              <w:jc w:val="center"/>
              <w:rPr>
                <w:rFonts w:ascii="Arial" w:hAnsi="Arial" w:cs="Arial"/>
                <w:b/>
                <w:bCs/>
                <w:sz w:val="20"/>
                <w:szCs w:val="20"/>
              </w:rPr>
            </w:pPr>
          </w:p>
        </w:tc>
        <w:tc>
          <w:tcPr>
            <w:tcW w:w="4961" w:type="dxa"/>
            <w:tcBorders>
              <w:top w:val="single" w:sz="12" w:space="0" w:color="auto"/>
              <w:left w:val="single" w:sz="12" w:space="0" w:color="auto"/>
              <w:bottom w:val="single" w:sz="12" w:space="0" w:color="auto"/>
              <w:right w:val="single" w:sz="12" w:space="0" w:color="auto"/>
            </w:tcBorders>
            <w:vAlign w:val="center"/>
          </w:tcPr>
          <w:p w:rsidR="00A7708C" w:rsidRPr="00A2767D" w:rsidRDefault="00A7708C" w:rsidP="008B6A5E">
            <w:pPr>
              <w:pStyle w:val="Header"/>
              <w:tabs>
                <w:tab w:val="left" w:pos="567"/>
              </w:tabs>
              <w:spacing w:before="120" w:after="120"/>
              <w:jc w:val="center"/>
              <w:rPr>
                <w:rFonts w:ascii="Arial" w:hAnsi="Arial" w:cs="Arial"/>
                <w:b/>
                <w:bCs/>
                <w:sz w:val="20"/>
                <w:szCs w:val="20"/>
              </w:rPr>
            </w:pPr>
            <w:r w:rsidRPr="00A2767D">
              <w:rPr>
                <w:rFonts w:ascii="Arial" w:hAnsi="Arial" w:cs="Arial"/>
                <w:b/>
                <w:bCs/>
                <w:sz w:val="20"/>
                <w:szCs w:val="20"/>
              </w:rPr>
              <w:t>Func</w:t>
            </w:r>
            <w:r w:rsidRPr="00A2767D">
              <w:rPr>
                <w:rFonts w:ascii="Tahoma" w:hAnsi="Tahoma" w:cs="Tahoma"/>
                <w:b/>
                <w:bCs/>
                <w:sz w:val="20"/>
                <w:szCs w:val="20"/>
              </w:rPr>
              <w:t>ț</w:t>
            </w:r>
            <w:r w:rsidRPr="00A2767D">
              <w:rPr>
                <w:rFonts w:ascii="Arial" w:hAnsi="Arial" w:cs="Arial"/>
                <w:b/>
                <w:bCs/>
                <w:sz w:val="20"/>
                <w:szCs w:val="20"/>
              </w:rPr>
              <w:t xml:space="preserve">ie didactică/ Nume </w:t>
            </w:r>
            <w:r w:rsidRPr="00A2767D">
              <w:rPr>
                <w:rFonts w:ascii="Tahoma" w:hAnsi="Tahoma" w:cs="Tahoma"/>
                <w:b/>
                <w:bCs/>
                <w:sz w:val="20"/>
                <w:szCs w:val="20"/>
              </w:rPr>
              <w:t>ș</w:t>
            </w:r>
            <w:r w:rsidRPr="00A2767D">
              <w:rPr>
                <w:rFonts w:ascii="Arial" w:hAnsi="Arial" w:cs="Arial"/>
                <w:b/>
                <w:bCs/>
                <w:sz w:val="20"/>
                <w:szCs w:val="20"/>
              </w:rPr>
              <w:t>i prenume</w:t>
            </w:r>
          </w:p>
        </w:tc>
        <w:tc>
          <w:tcPr>
            <w:tcW w:w="1808" w:type="dxa"/>
            <w:tcBorders>
              <w:top w:val="single" w:sz="12" w:space="0" w:color="auto"/>
              <w:left w:val="single" w:sz="12" w:space="0" w:color="auto"/>
              <w:bottom w:val="single" w:sz="12" w:space="0" w:color="auto"/>
              <w:right w:val="single" w:sz="12" w:space="0" w:color="auto"/>
            </w:tcBorders>
            <w:vAlign w:val="center"/>
          </w:tcPr>
          <w:p w:rsidR="00A7708C" w:rsidRPr="00A2767D" w:rsidRDefault="00A7708C" w:rsidP="008B6A5E">
            <w:pPr>
              <w:pStyle w:val="Header"/>
              <w:tabs>
                <w:tab w:val="left" w:pos="567"/>
              </w:tabs>
              <w:spacing w:before="120" w:after="120"/>
              <w:jc w:val="center"/>
              <w:rPr>
                <w:rFonts w:ascii="Arial" w:hAnsi="Arial" w:cs="Arial"/>
                <w:b/>
                <w:bCs/>
                <w:sz w:val="20"/>
                <w:szCs w:val="20"/>
              </w:rPr>
            </w:pPr>
            <w:r w:rsidRPr="00A2767D">
              <w:rPr>
                <w:rFonts w:ascii="Arial" w:hAnsi="Arial" w:cs="Arial"/>
                <w:b/>
                <w:bCs/>
                <w:sz w:val="20"/>
                <w:szCs w:val="20"/>
              </w:rPr>
              <w:t>Semnătura</w:t>
            </w:r>
          </w:p>
        </w:tc>
      </w:tr>
      <w:tr w:rsidR="00A7708C" w:rsidRPr="00DF6CFB">
        <w:tc>
          <w:tcPr>
            <w:tcW w:w="2802" w:type="dxa"/>
            <w:tcBorders>
              <w:top w:val="single" w:sz="12" w:space="0" w:color="auto"/>
              <w:left w:val="single" w:sz="12" w:space="0" w:color="auto"/>
              <w:right w:val="single" w:sz="12" w:space="0" w:color="auto"/>
            </w:tcBorders>
            <w:vAlign w:val="center"/>
          </w:tcPr>
          <w:p w:rsidR="00A7708C" w:rsidRPr="00A2767D" w:rsidRDefault="00A7708C" w:rsidP="008B6A5E">
            <w:pPr>
              <w:pStyle w:val="Header"/>
              <w:tabs>
                <w:tab w:val="left" w:pos="567"/>
              </w:tabs>
              <w:spacing w:before="120" w:after="120"/>
              <w:jc w:val="center"/>
              <w:rPr>
                <w:rFonts w:ascii="Arial" w:hAnsi="Arial" w:cs="Arial"/>
                <w:b/>
                <w:bCs/>
                <w:sz w:val="20"/>
                <w:szCs w:val="20"/>
              </w:rPr>
            </w:pPr>
            <w:r w:rsidRPr="00A2767D">
              <w:rPr>
                <w:rFonts w:ascii="Arial" w:hAnsi="Arial" w:cs="Arial"/>
                <w:b/>
                <w:bCs/>
                <w:sz w:val="20"/>
                <w:szCs w:val="20"/>
              </w:rPr>
              <w:t>Director Departament</w:t>
            </w:r>
          </w:p>
        </w:tc>
        <w:tc>
          <w:tcPr>
            <w:tcW w:w="4961" w:type="dxa"/>
            <w:tcBorders>
              <w:top w:val="single" w:sz="12" w:space="0" w:color="auto"/>
              <w:left w:val="single" w:sz="12" w:space="0" w:color="auto"/>
              <w:right w:val="single" w:sz="12" w:space="0" w:color="auto"/>
            </w:tcBorders>
            <w:vAlign w:val="center"/>
          </w:tcPr>
          <w:p w:rsidR="00A7708C" w:rsidRPr="00A2767D" w:rsidRDefault="00FB2545" w:rsidP="008B6A5E">
            <w:pPr>
              <w:pStyle w:val="Header"/>
              <w:tabs>
                <w:tab w:val="left" w:pos="567"/>
              </w:tabs>
              <w:spacing w:before="120" w:after="120"/>
              <w:jc w:val="center"/>
              <w:rPr>
                <w:rFonts w:ascii="Arial" w:hAnsi="Arial" w:cs="Arial"/>
                <w:b/>
                <w:bCs/>
                <w:sz w:val="20"/>
                <w:szCs w:val="20"/>
              </w:rPr>
            </w:pPr>
            <w:r>
              <w:rPr>
                <w:rFonts w:ascii="Arial" w:hAnsi="Arial" w:cs="Arial"/>
                <w:b/>
                <w:bCs/>
                <w:sz w:val="20"/>
                <w:szCs w:val="20"/>
              </w:rPr>
              <w:t>Conf. univ. dr. ing. CHIRILĂ CONSTANTIN</w:t>
            </w:r>
          </w:p>
        </w:tc>
        <w:tc>
          <w:tcPr>
            <w:tcW w:w="1808" w:type="dxa"/>
            <w:tcBorders>
              <w:top w:val="single" w:sz="12" w:space="0" w:color="auto"/>
              <w:left w:val="single" w:sz="12" w:space="0" w:color="auto"/>
              <w:right w:val="single" w:sz="12" w:space="0" w:color="auto"/>
            </w:tcBorders>
            <w:vAlign w:val="center"/>
          </w:tcPr>
          <w:p w:rsidR="00A7708C" w:rsidRPr="00A2767D" w:rsidRDefault="00A7708C" w:rsidP="008B6A5E">
            <w:pPr>
              <w:pStyle w:val="Header"/>
              <w:tabs>
                <w:tab w:val="left" w:pos="567"/>
              </w:tabs>
              <w:spacing w:before="120" w:after="120"/>
              <w:jc w:val="center"/>
              <w:rPr>
                <w:rFonts w:ascii="Arial" w:hAnsi="Arial" w:cs="Arial"/>
                <w:b/>
                <w:bCs/>
                <w:sz w:val="20"/>
                <w:szCs w:val="20"/>
              </w:rPr>
            </w:pPr>
          </w:p>
        </w:tc>
      </w:tr>
      <w:tr w:rsidR="00A7708C" w:rsidRPr="00A2767D">
        <w:tc>
          <w:tcPr>
            <w:tcW w:w="2802" w:type="dxa"/>
            <w:tcBorders>
              <w:left w:val="single" w:sz="12" w:space="0" w:color="auto"/>
              <w:bottom w:val="single" w:sz="12" w:space="0" w:color="auto"/>
              <w:right w:val="single" w:sz="12" w:space="0" w:color="auto"/>
            </w:tcBorders>
            <w:vAlign w:val="center"/>
          </w:tcPr>
          <w:p w:rsidR="00A7708C" w:rsidRPr="00A2767D" w:rsidRDefault="00A7708C" w:rsidP="008B6A5E">
            <w:pPr>
              <w:pStyle w:val="Header"/>
              <w:tabs>
                <w:tab w:val="left" w:pos="567"/>
              </w:tabs>
              <w:spacing w:before="120" w:after="120"/>
              <w:jc w:val="center"/>
              <w:rPr>
                <w:rFonts w:ascii="Arial" w:hAnsi="Arial" w:cs="Arial"/>
                <w:b/>
                <w:bCs/>
                <w:sz w:val="20"/>
                <w:szCs w:val="20"/>
              </w:rPr>
            </w:pPr>
            <w:r w:rsidRPr="00A2767D">
              <w:rPr>
                <w:rFonts w:ascii="Arial" w:hAnsi="Arial" w:cs="Arial"/>
                <w:b/>
                <w:bCs/>
                <w:sz w:val="20"/>
                <w:szCs w:val="20"/>
              </w:rPr>
              <w:t>Cadru didactic evaluat</w:t>
            </w:r>
          </w:p>
        </w:tc>
        <w:tc>
          <w:tcPr>
            <w:tcW w:w="4961" w:type="dxa"/>
            <w:tcBorders>
              <w:left w:val="single" w:sz="12" w:space="0" w:color="auto"/>
              <w:bottom w:val="single" w:sz="12" w:space="0" w:color="auto"/>
              <w:right w:val="single" w:sz="12" w:space="0" w:color="auto"/>
            </w:tcBorders>
            <w:vAlign w:val="center"/>
          </w:tcPr>
          <w:p w:rsidR="00A7708C" w:rsidRPr="00A2767D" w:rsidRDefault="00080C8A" w:rsidP="008B6A5E">
            <w:pPr>
              <w:pStyle w:val="Header"/>
              <w:tabs>
                <w:tab w:val="left" w:pos="567"/>
              </w:tabs>
              <w:spacing w:before="120" w:after="120"/>
              <w:jc w:val="center"/>
              <w:rPr>
                <w:rFonts w:ascii="Arial" w:hAnsi="Arial" w:cs="Arial"/>
                <w:b/>
                <w:bCs/>
                <w:sz w:val="20"/>
                <w:szCs w:val="20"/>
              </w:rPr>
            </w:pPr>
            <w:r>
              <w:rPr>
                <w:rFonts w:ascii="Arial" w:hAnsi="Arial" w:cs="Arial"/>
                <w:b/>
                <w:bCs/>
                <w:sz w:val="20"/>
                <w:szCs w:val="20"/>
              </w:rPr>
              <w:t xml:space="preserve">Prof.dr.ing. </w:t>
            </w:r>
            <w:r w:rsidR="00111E97">
              <w:rPr>
                <w:rFonts w:ascii="Arial" w:hAnsi="Arial" w:cs="Arial"/>
                <w:b/>
                <w:bCs/>
                <w:sz w:val="20"/>
                <w:szCs w:val="20"/>
              </w:rPr>
              <w:t>BOFU CONSTANTIN</w:t>
            </w:r>
          </w:p>
        </w:tc>
        <w:tc>
          <w:tcPr>
            <w:tcW w:w="1808" w:type="dxa"/>
            <w:tcBorders>
              <w:left w:val="single" w:sz="12" w:space="0" w:color="auto"/>
              <w:bottom w:val="single" w:sz="12" w:space="0" w:color="auto"/>
              <w:right w:val="single" w:sz="12" w:space="0" w:color="auto"/>
            </w:tcBorders>
            <w:vAlign w:val="center"/>
          </w:tcPr>
          <w:p w:rsidR="00A7708C" w:rsidRPr="00A2767D" w:rsidRDefault="00A7708C" w:rsidP="008B6A5E">
            <w:pPr>
              <w:pStyle w:val="Header"/>
              <w:tabs>
                <w:tab w:val="left" w:pos="567"/>
              </w:tabs>
              <w:spacing w:before="120" w:after="120"/>
              <w:jc w:val="center"/>
              <w:rPr>
                <w:rFonts w:ascii="Arial" w:hAnsi="Arial" w:cs="Arial"/>
                <w:b/>
                <w:bCs/>
                <w:sz w:val="20"/>
                <w:szCs w:val="20"/>
              </w:rPr>
            </w:pPr>
          </w:p>
        </w:tc>
      </w:tr>
    </w:tbl>
    <w:p w:rsidR="00C70DAC" w:rsidRPr="00A2767D" w:rsidRDefault="00C70DAC" w:rsidP="007F567F">
      <w:pPr>
        <w:rPr>
          <w:rFonts w:cs="Times New Roman"/>
        </w:rPr>
      </w:pPr>
    </w:p>
    <w:sectPr w:rsidR="00C70DAC" w:rsidRPr="00A2767D" w:rsidSect="007F567F">
      <w:footerReference w:type="even" r:id="rId11"/>
      <w:footerReference w:type="default" r:id="rId12"/>
      <w:type w:val="continuous"/>
      <w:pgSz w:w="11907" w:h="16839" w:code="9"/>
      <w:pgMar w:top="259" w:right="749" w:bottom="994" w:left="113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85D" w:rsidRDefault="00F9485D" w:rsidP="00EB1CD7">
      <w:r>
        <w:separator/>
      </w:r>
    </w:p>
  </w:endnote>
  <w:endnote w:type="continuationSeparator" w:id="0">
    <w:p w:rsidR="00F9485D" w:rsidRDefault="00F9485D" w:rsidP="00EB1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R">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00"/>
    <w:family w:val="swiss"/>
    <w:notTrueType/>
    <w:pitch w:val="default"/>
    <w:sig w:usb0="00000003" w:usb1="08070000" w:usb2="00000010" w:usb3="00000000" w:csb0="00020001" w:csb1="00000000"/>
  </w:font>
  <w:font w:name="Helvetica">
    <w:panose1 w:val="020B0604020202020204"/>
    <w:charset w:val="00"/>
    <w:family w:val="swiss"/>
    <w:pitch w:val="variable"/>
    <w:sig w:usb0="00000003" w:usb1="00000000" w:usb2="00000000" w:usb3="00000000" w:csb0="00000001" w:csb1="00000000"/>
  </w:font>
  <w:font w:name="Arial-Bold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EBC" w:rsidRDefault="0029394A" w:rsidP="00EB1CD7">
    <w:pPr>
      <w:pStyle w:val="Footer"/>
      <w:framePr w:wrap="around" w:vAnchor="text" w:hAnchor="margin" w:xAlign="center" w:y="1"/>
      <w:rPr>
        <w:rStyle w:val="PageNumber"/>
      </w:rPr>
    </w:pPr>
    <w:r>
      <w:rPr>
        <w:rStyle w:val="PageNumber"/>
      </w:rPr>
      <w:fldChar w:fldCharType="begin"/>
    </w:r>
    <w:r w:rsidR="00BF7EBC">
      <w:rPr>
        <w:rStyle w:val="PageNumber"/>
      </w:rPr>
      <w:instrText xml:space="preserve">PAGE  </w:instrText>
    </w:r>
    <w:r>
      <w:rPr>
        <w:rStyle w:val="PageNumber"/>
      </w:rPr>
      <w:fldChar w:fldCharType="end"/>
    </w:r>
  </w:p>
  <w:p w:rsidR="00BF7EBC" w:rsidRDefault="00BF7EB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EBC" w:rsidRPr="00FE75E7" w:rsidRDefault="0029394A" w:rsidP="00EB1CD7">
    <w:pPr>
      <w:pStyle w:val="Footer"/>
      <w:framePr w:wrap="around" w:vAnchor="text" w:hAnchor="margin" w:xAlign="center" w:y="1"/>
      <w:rPr>
        <w:rStyle w:val="PageNumber"/>
        <w:rFonts w:ascii="Arial" w:hAnsi="Arial" w:cs="Arial"/>
        <w:sz w:val="16"/>
        <w:szCs w:val="16"/>
      </w:rPr>
    </w:pPr>
    <w:r w:rsidRPr="00FE75E7">
      <w:rPr>
        <w:rStyle w:val="PageNumber"/>
        <w:rFonts w:ascii="Arial" w:hAnsi="Arial" w:cs="Arial"/>
        <w:sz w:val="16"/>
        <w:szCs w:val="16"/>
      </w:rPr>
      <w:fldChar w:fldCharType="begin"/>
    </w:r>
    <w:r w:rsidR="00BF7EBC" w:rsidRPr="00FE75E7">
      <w:rPr>
        <w:rStyle w:val="PageNumber"/>
        <w:rFonts w:ascii="Arial" w:hAnsi="Arial" w:cs="Arial"/>
        <w:sz w:val="16"/>
        <w:szCs w:val="16"/>
      </w:rPr>
      <w:instrText xml:space="preserve">PAGE  </w:instrText>
    </w:r>
    <w:r w:rsidRPr="00FE75E7">
      <w:rPr>
        <w:rStyle w:val="PageNumber"/>
        <w:rFonts w:ascii="Arial" w:hAnsi="Arial" w:cs="Arial"/>
        <w:sz w:val="16"/>
        <w:szCs w:val="16"/>
      </w:rPr>
      <w:fldChar w:fldCharType="separate"/>
    </w:r>
    <w:r w:rsidR="008A5CCE">
      <w:rPr>
        <w:rStyle w:val="PageNumber"/>
        <w:rFonts w:ascii="Arial" w:hAnsi="Arial" w:cs="Arial"/>
        <w:noProof/>
        <w:sz w:val="16"/>
        <w:szCs w:val="16"/>
      </w:rPr>
      <w:t>5</w:t>
    </w:r>
    <w:r w:rsidRPr="00FE75E7">
      <w:rPr>
        <w:rStyle w:val="PageNumber"/>
        <w:rFonts w:ascii="Arial" w:hAnsi="Arial" w:cs="Arial"/>
        <w:sz w:val="16"/>
        <w:szCs w:val="16"/>
      </w:rPr>
      <w:fldChar w:fldCharType="end"/>
    </w:r>
  </w:p>
  <w:p w:rsidR="00BF7EBC" w:rsidRPr="00C52360" w:rsidRDefault="00BF7EBC">
    <w:pPr>
      <w:pStyle w:val="Footer"/>
      <w:rPr>
        <w:rFonts w:ascii="Arial" w:hAnsi="Arial" w:cs="Arial"/>
        <w:sz w:val="16"/>
        <w:szCs w:val="16"/>
      </w:rPr>
    </w:pPr>
    <w:r>
      <w:rPr>
        <w:rFonts w:ascii="Arial" w:hAnsi="Arial" w:cs="Arial"/>
        <w:sz w:val="16"/>
        <w:szCs w:val="16"/>
      </w:rPr>
      <w:t>Formular TUIASI.POB.12-F1, rev.0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85D" w:rsidRDefault="00F9485D" w:rsidP="00EB1CD7">
      <w:r>
        <w:separator/>
      </w:r>
    </w:p>
  </w:footnote>
  <w:footnote w:type="continuationSeparator" w:id="0">
    <w:p w:rsidR="00F9485D" w:rsidRDefault="00F9485D" w:rsidP="00EB1C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47F8D"/>
    <w:multiLevelType w:val="hybridMultilevel"/>
    <w:tmpl w:val="90C69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A6D81"/>
    <w:multiLevelType w:val="multilevel"/>
    <w:tmpl w:val="9AB803F0"/>
    <w:lvl w:ilvl="0">
      <w:start w:val="1"/>
      <w:numFmt w:val="decimal"/>
      <w:lvlText w:val="%1."/>
      <w:lvlJc w:val="left"/>
      <w:pPr>
        <w:ind w:left="396" w:hanging="396"/>
      </w:pPr>
      <w:rPr>
        <w:rFonts w:hint="default"/>
      </w:rPr>
    </w:lvl>
    <w:lvl w:ilvl="1">
      <w:start w:val="3"/>
      <w:numFmt w:val="decimal"/>
      <w:lvlText w:val="%1.%2."/>
      <w:lvlJc w:val="left"/>
      <w:pPr>
        <w:ind w:left="855" w:hanging="396"/>
      </w:pPr>
      <w:rPr>
        <w:rFonts w:hint="default"/>
      </w:rPr>
    </w:lvl>
    <w:lvl w:ilvl="2">
      <w:start w:val="1"/>
      <w:numFmt w:val="decimal"/>
      <w:lvlText w:val="%1.%2.%3."/>
      <w:lvlJc w:val="left"/>
      <w:pPr>
        <w:ind w:left="1638" w:hanging="720"/>
      </w:pPr>
      <w:rPr>
        <w:rFonts w:hint="default"/>
        <w:b/>
      </w:rPr>
    </w:lvl>
    <w:lvl w:ilvl="3">
      <w:start w:val="1"/>
      <w:numFmt w:val="decimal"/>
      <w:lvlText w:val="%1.%2.%3.%4."/>
      <w:lvlJc w:val="left"/>
      <w:pPr>
        <w:ind w:left="2097" w:hanging="720"/>
      </w:pPr>
      <w:rPr>
        <w:rFonts w:hint="default"/>
      </w:rPr>
    </w:lvl>
    <w:lvl w:ilvl="4">
      <w:start w:val="1"/>
      <w:numFmt w:val="decimal"/>
      <w:lvlText w:val="%1.%2.%3.%4.%5."/>
      <w:lvlJc w:val="left"/>
      <w:pPr>
        <w:ind w:left="2556" w:hanging="72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293" w:hanging="1080"/>
      </w:pPr>
      <w:rPr>
        <w:rFonts w:hint="default"/>
      </w:rPr>
    </w:lvl>
    <w:lvl w:ilvl="8">
      <w:start w:val="1"/>
      <w:numFmt w:val="decimal"/>
      <w:lvlText w:val="%1.%2.%3.%4.%5.%6.%7.%8.%9."/>
      <w:lvlJc w:val="left"/>
      <w:pPr>
        <w:ind w:left="5112" w:hanging="1440"/>
      </w:pPr>
      <w:rPr>
        <w:rFonts w:hint="default"/>
      </w:rPr>
    </w:lvl>
  </w:abstractNum>
  <w:abstractNum w:abstractNumId="2" w15:restartNumberingAfterBreak="0">
    <w:nsid w:val="0EAA47CF"/>
    <w:multiLevelType w:val="hybridMultilevel"/>
    <w:tmpl w:val="3E2C83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165153E"/>
    <w:multiLevelType w:val="multilevel"/>
    <w:tmpl w:val="60F8984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662AA2"/>
    <w:multiLevelType w:val="hybridMultilevel"/>
    <w:tmpl w:val="91760152"/>
    <w:lvl w:ilvl="0" w:tplc="04090001">
      <w:start w:val="1"/>
      <w:numFmt w:val="bullet"/>
      <w:lvlText w:val=""/>
      <w:lvlJc w:val="left"/>
      <w:pPr>
        <w:ind w:left="754" w:hanging="360"/>
      </w:pPr>
      <w:rPr>
        <w:rFonts w:ascii="Symbol" w:hAnsi="Symbol" w:cs="Symbol" w:hint="default"/>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cs="Wingdings" w:hint="default"/>
      </w:rPr>
    </w:lvl>
    <w:lvl w:ilvl="3" w:tplc="04090001">
      <w:start w:val="1"/>
      <w:numFmt w:val="bullet"/>
      <w:lvlText w:val=""/>
      <w:lvlJc w:val="left"/>
      <w:pPr>
        <w:ind w:left="2914" w:hanging="360"/>
      </w:pPr>
      <w:rPr>
        <w:rFonts w:ascii="Symbol" w:hAnsi="Symbol" w:cs="Symbol" w:hint="default"/>
      </w:rPr>
    </w:lvl>
    <w:lvl w:ilvl="4" w:tplc="04090003">
      <w:start w:val="1"/>
      <w:numFmt w:val="bullet"/>
      <w:lvlText w:val="o"/>
      <w:lvlJc w:val="left"/>
      <w:pPr>
        <w:ind w:left="3634" w:hanging="360"/>
      </w:pPr>
      <w:rPr>
        <w:rFonts w:ascii="Courier New" w:hAnsi="Courier New" w:cs="Courier New" w:hint="default"/>
      </w:rPr>
    </w:lvl>
    <w:lvl w:ilvl="5" w:tplc="04090005">
      <w:start w:val="1"/>
      <w:numFmt w:val="bullet"/>
      <w:lvlText w:val=""/>
      <w:lvlJc w:val="left"/>
      <w:pPr>
        <w:ind w:left="4354" w:hanging="360"/>
      </w:pPr>
      <w:rPr>
        <w:rFonts w:ascii="Wingdings" w:hAnsi="Wingdings" w:cs="Wingdings" w:hint="default"/>
      </w:rPr>
    </w:lvl>
    <w:lvl w:ilvl="6" w:tplc="04090001">
      <w:start w:val="1"/>
      <w:numFmt w:val="bullet"/>
      <w:lvlText w:val=""/>
      <w:lvlJc w:val="left"/>
      <w:pPr>
        <w:ind w:left="5074" w:hanging="360"/>
      </w:pPr>
      <w:rPr>
        <w:rFonts w:ascii="Symbol" w:hAnsi="Symbol" w:cs="Symbol" w:hint="default"/>
      </w:rPr>
    </w:lvl>
    <w:lvl w:ilvl="7" w:tplc="04090003">
      <w:start w:val="1"/>
      <w:numFmt w:val="bullet"/>
      <w:lvlText w:val="o"/>
      <w:lvlJc w:val="left"/>
      <w:pPr>
        <w:ind w:left="5794" w:hanging="360"/>
      </w:pPr>
      <w:rPr>
        <w:rFonts w:ascii="Courier New" w:hAnsi="Courier New" w:cs="Courier New" w:hint="default"/>
      </w:rPr>
    </w:lvl>
    <w:lvl w:ilvl="8" w:tplc="04090005">
      <w:start w:val="1"/>
      <w:numFmt w:val="bullet"/>
      <w:lvlText w:val=""/>
      <w:lvlJc w:val="left"/>
      <w:pPr>
        <w:ind w:left="6514" w:hanging="360"/>
      </w:pPr>
      <w:rPr>
        <w:rFonts w:ascii="Wingdings" w:hAnsi="Wingdings" w:cs="Wingdings" w:hint="default"/>
      </w:rPr>
    </w:lvl>
  </w:abstractNum>
  <w:abstractNum w:abstractNumId="5" w15:restartNumberingAfterBreak="0">
    <w:nsid w:val="119A008C"/>
    <w:multiLevelType w:val="hybridMultilevel"/>
    <w:tmpl w:val="2CD44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A8A4AB2"/>
    <w:multiLevelType w:val="multilevel"/>
    <w:tmpl w:val="76F65EFE"/>
    <w:lvl w:ilvl="0">
      <w:start w:val="1"/>
      <w:numFmt w:val="decimal"/>
      <w:lvlText w:val="%1."/>
      <w:lvlJc w:val="left"/>
      <w:pPr>
        <w:ind w:left="360" w:hanging="360"/>
      </w:pPr>
      <w:rPr>
        <w:rFonts w:hint="default"/>
      </w:rPr>
    </w:lvl>
    <w:lvl w:ilvl="1">
      <w:start w:val="1"/>
      <w:numFmt w:val="decimal"/>
      <w:lvlText w:val="%1.%2."/>
      <w:lvlJc w:val="left"/>
      <w:pPr>
        <w:ind w:left="610" w:hanging="360"/>
      </w:pPr>
      <w:rPr>
        <w:rFonts w:hint="default"/>
        <w:b/>
        <w:bCs/>
      </w:rPr>
    </w:lvl>
    <w:lvl w:ilvl="2">
      <w:start w:val="1"/>
      <w:numFmt w:val="decimal"/>
      <w:lvlText w:val="%1.%2.%3."/>
      <w:lvlJc w:val="left"/>
      <w:pPr>
        <w:ind w:left="948" w:hanging="720"/>
      </w:pPr>
      <w:rPr>
        <w:rFonts w:hint="default"/>
        <w:sz w:val="16"/>
        <w:szCs w:val="16"/>
      </w:rPr>
    </w:lvl>
    <w:lvl w:ilvl="3">
      <w:start w:val="1"/>
      <w:numFmt w:val="decimal"/>
      <w:lvlText w:val="%1.%2.%3.%4."/>
      <w:lvlJc w:val="left"/>
      <w:pPr>
        <w:ind w:left="1470" w:hanging="720"/>
      </w:pPr>
      <w:rPr>
        <w:rFonts w:hint="default"/>
      </w:rPr>
    </w:lvl>
    <w:lvl w:ilvl="4">
      <w:start w:val="1"/>
      <w:numFmt w:val="decimal"/>
      <w:lvlText w:val="%1.%2.%3.%4.%5."/>
      <w:lvlJc w:val="left"/>
      <w:pPr>
        <w:ind w:left="1720" w:hanging="720"/>
      </w:pPr>
      <w:rPr>
        <w:rFonts w:hint="default"/>
      </w:rPr>
    </w:lvl>
    <w:lvl w:ilvl="5">
      <w:start w:val="1"/>
      <w:numFmt w:val="decimal"/>
      <w:lvlText w:val="%1.%2.%3.%4.%5.%6."/>
      <w:lvlJc w:val="left"/>
      <w:pPr>
        <w:ind w:left="2330" w:hanging="1080"/>
      </w:pPr>
      <w:rPr>
        <w:rFonts w:hint="default"/>
      </w:rPr>
    </w:lvl>
    <w:lvl w:ilvl="6">
      <w:start w:val="1"/>
      <w:numFmt w:val="decimal"/>
      <w:lvlText w:val="%1.%2.%3.%4.%5.%6.%7."/>
      <w:lvlJc w:val="left"/>
      <w:pPr>
        <w:ind w:left="2580" w:hanging="1080"/>
      </w:pPr>
      <w:rPr>
        <w:rFonts w:hint="default"/>
      </w:rPr>
    </w:lvl>
    <w:lvl w:ilvl="7">
      <w:start w:val="1"/>
      <w:numFmt w:val="decimal"/>
      <w:lvlText w:val="%1.%2.%3.%4.%5.%6.%7.%8."/>
      <w:lvlJc w:val="left"/>
      <w:pPr>
        <w:ind w:left="2830" w:hanging="1080"/>
      </w:pPr>
      <w:rPr>
        <w:rFonts w:hint="default"/>
      </w:rPr>
    </w:lvl>
    <w:lvl w:ilvl="8">
      <w:start w:val="1"/>
      <w:numFmt w:val="decimal"/>
      <w:lvlText w:val="%1.%2.%3.%4.%5.%6.%7.%8.%9."/>
      <w:lvlJc w:val="left"/>
      <w:pPr>
        <w:ind w:left="3440" w:hanging="1440"/>
      </w:pPr>
      <w:rPr>
        <w:rFonts w:hint="default"/>
      </w:rPr>
    </w:lvl>
  </w:abstractNum>
  <w:abstractNum w:abstractNumId="7" w15:restartNumberingAfterBreak="0">
    <w:nsid w:val="1D975CA8"/>
    <w:multiLevelType w:val="hybridMultilevel"/>
    <w:tmpl w:val="907EB064"/>
    <w:lvl w:ilvl="0" w:tplc="64B2732A">
      <w:start w:val="1"/>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8" w15:restartNumberingAfterBreak="0">
    <w:nsid w:val="1F4546A3"/>
    <w:multiLevelType w:val="hybridMultilevel"/>
    <w:tmpl w:val="43CC4A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20B14F15"/>
    <w:multiLevelType w:val="hybridMultilevel"/>
    <w:tmpl w:val="BB2C283C"/>
    <w:lvl w:ilvl="0" w:tplc="D8FE0F82">
      <w:start w:val="1"/>
      <w:numFmt w:val="decimal"/>
      <w:lvlText w:val="3.7.%1."/>
      <w:lvlJc w:val="left"/>
      <w:pPr>
        <w:ind w:left="720" w:hanging="360"/>
      </w:pPr>
      <w:rPr>
        <w:rFonts w:ascii="Arial" w:hAnsi="Arial" w:cs="Arial" w:hint="default"/>
        <w:b/>
        <w:sz w:val="1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7DC62FC"/>
    <w:multiLevelType w:val="hybridMultilevel"/>
    <w:tmpl w:val="2DFEB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7033E"/>
    <w:multiLevelType w:val="multilevel"/>
    <w:tmpl w:val="42341A44"/>
    <w:lvl w:ilvl="0">
      <w:start w:val="2"/>
      <w:numFmt w:val="decimal"/>
      <w:lvlText w:val="%1."/>
      <w:lvlJc w:val="left"/>
      <w:pPr>
        <w:ind w:left="360" w:hanging="360"/>
      </w:pPr>
      <w:rPr>
        <w:rFonts w:hint="default"/>
      </w:rPr>
    </w:lvl>
    <w:lvl w:ilvl="1">
      <w:start w:val="7"/>
      <w:numFmt w:val="decimal"/>
      <w:lvlText w:val="%1.%2."/>
      <w:lvlJc w:val="left"/>
      <w:pPr>
        <w:ind w:left="1342" w:hanging="360"/>
      </w:pPr>
      <w:rPr>
        <w:rFonts w:hint="default"/>
      </w:rPr>
    </w:lvl>
    <w:lvl w:ilvl="2">
      <w:start w:val="1"/>
      <w:numFmt w:val="lowerLetter"/>
      <w:lvlText w:val="%1.%2.%3."/>
      <w:lvlJc w:val="left"/>
      <w:pPr>
        <w:ind w:left="2684" w:hanging="720"/>
      </w:pPr>
      <w:rPr>
        <w:rFonts w:hint="default"/>
      </w:rPr>
    </w:lvl>
    <w:lvl w:ilvl="3">
      <w:start w:val="1"/>
      <w:numFmt w:val="decimal"/>
      <w:lvlText w:val="%1.%2.%3.%4."/>
      <w:lvlJc w:val="left"/>
      <w:pPr>
        <w:ind w:left="3666" w:hanging="720"/>
      </w:pPr>
      <w:rPr>
        <w:rFonts w:hint="default"/>
      </w:rPr>
    </w:lvl>
    <w:lvl w:ilvl="4">
      <w:start w:val="1"/>
      <w:numFmt w:val="decimal"/>
      <w:lvlText w:val="%1.%2.%3.%4.%5."/>
      <w:lvlJc w:val="left"/>
      <w:pPr>
        <w:ind w:left="4648" w:hanging="720"/>
      </w:pPr>
      <w:rPr>
        <w:rFonts w:hint="default"/>
      </w:rPr>
    </w:lvl>
    <w:lvl w:ilvl="5">
      <w:start w:val="1"/>
      <w:numFmt w:val="decimal"/>
      <w:lvlText w:val="%1.%2.%3.%4.%5.%6."/>
      <w:lvlJc w:val="left"/>
      <w:pPr>
        <w:ind w:left="5990" w:hanging="1080"/>
      </w:pPr>
      <w:rPr>
        <w:rFonts w:hint="default"/>
      </w:rPr>
    </w:lvl>
    <w:lvl w:ilvl="6">
      <w:start w:val="1"/>
      <w:numFmt w:val="decimal"/>
      <w:lvlText w:val="%1.%2.%3.%4.%5.%6.%7."/>
      <w:lvlJc w:val="left"/>
      <w:pPr>
        <w:ind w:left="6972" w:hanging="1080"/>
      </w:pPr>
      <w:rPr>
        <w:rFonts w:hint="default"/>
      </w:rPr>
    </w:lvl>
    <w:lvl w:ilvl="7">
      <w:start w:val="1"/>
      <w:numFmt w:val="decimal"/>
      <w:lvlText w:val="%1.%2.%3.%4.%5.%6.%7.%8."/>
      <w:lvlJc w:val="left"/>
      <w:pPr>
        <w:ind w:left="7954" w:hanging="1080"/>
      </w:pPr>
      <w:rPr>
        <w:rFonts w:hint="default"/>
      </w:rPr>
    </w:lvl>
    <w:lvl w:ilvl="8">
      <w:start w:val="1"/>
      <w:numFmt w:val="decimal"/>
      <w:lvlText w:val="%1.%2.%3.%4.%5.%6.%7.%8.%9."/>
      <w:lvlJc w:val="left"/>
      <w:pPr>
        <w:ind w:left="9296" w:hanging="1440"/>
      </w:pPr>
      <w:rPr>
        <w:rFonts w:hint="default"/>
      </w:rPr>
    </w:lvl>
  </w:abstractNum>
  <w:abstractNum w:abstractNumId="12" w15:restartNumberingAfterBreak="0">
    <w:nsid w:val="2A4F5692"/>
    <w:multiLevelType w:val="multilevel"/>
    <w:tmpl w:val="2222EE86"/>
    <w:lvl w:ilvl="0">
      <w:start w:val="3"/>
      <w:numFmt w:val="decimal"/>
      <w:lvlText w:val="%1."/>
      <w:lvlJc w:val="left"/>
      <w:pPr>
        <w:ind w:left="396" w:hanging="396"/>
      </w:pPr>
      <w:rPr>
        <w:rFonts w:hint="default"/>
      </w:rPr>
    </w:lvl>
    <w:lvl w:ilvl="1">
      <w:start w:val="4"/>
      <w:numFmt w:val="decimal"/>
      <w:lvlText w:val="%1.%2."/>
      <w:lvlJc w:val="left"/>
      <w:pPr>
        <w:ind w:left="396" w:hanging="396"/>
      </w:pPr>
      <w:rPr>
        <w:rFonts w:hint="default"/>
        <w:b/>
      </w:rPr>
    </w:lvl>
    <w:lvl w:ilvl="2">
      <w:start w:val="2"/>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3FD3DD5"/>
    <w:multiLevelType w:val="hybridMultilevel"/>
    <w:tmpl w:val="D52A6D40"/>
    <w:lvl w:ilvl="0" w:tplc="98684E6C">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4" w15:restartNumberingAfterBreak="0">
    <w:nsid w:val="345B4716"/>
    <w:multiLevelType w:val="hybridMultilevel"/>
    <w:tmpl w:val="BF3A90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40070E2A"/>
    <w:multiLevelType w:val="hybridMultilevel"/>
    <w:tmpl w:val="166813E8"/>
    <w:lvl w:ilvl="0" w:tplc="7EB204BE">
      <w:start w:val="1"/>
      <w:numFmt w:val="decimal"/>
      <w:lvlText w:val="%1."/>
      <w:lvlJc w:val="left"/>
      <w:pPr>
        <w:tabs>
          <w:tab w:val="num" w:pos="2880"/>
        </w:tabs>
        <w:ind w:left="288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7" w15:restartNumberingAfterBreak="0">
    <w:nsid w:val="435F4A32"/>
    <w:multiLevelType w:val="hybridMultilevel"/>
    <w:tmpl w:val="9468013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6433528"/>
    <w:multiLevelType w:val="hybridMultilevel"/>
    <w:tmpl w:val="F1A87FB2"/>
    <w:lvl w:ilvl="0" w:tplc="61E4F634">
      <w:start w:val="1"/>
      <w:numFmt w:val="decimal"/>
      <w:lvlText w:val="%1."/>
      <w:lvlJc w:val="left"/>
      <w:pPr>
        <w:ind w:left="982" w:hanging="360"/>
      </w:pPr>
      <w:rPr>
        <w:sz w:val="16"/>
        <w:szCs w:val="16"/>
      </w:rPr>
    </w:lvl>
    <w:lvl w:ilvl="1" w:tplc="04180019" w:tentative="1">
      <w:start w:val="1"/>
      <w:numFmt w:val="lowerLetter"/>
      <w:lvlText w:val="%2."/>
      <w:lvlJc w:val="left"/>
      <w:pPr>
        <w:ind w:left="1702" w:hanging="360"/>
      </w:pPr>
    </w:lvl>
    <w:lvl w:ilvl="2" w:tplc="0418001B" w:tentative="1">
      <w:start w:val="1"/>
      <w:numFmt w:val="lowerRoman"/>
      <w:lvlText w:val="%3."/>
      <w:lvlJc w:val="right"/>
      <w:pPr>
        <w:ind w:left="2422" w:hanging="180"/>
      </w:pPr>
    </w:lvl>
    <w:lvl w:ilvl="3" w:tplc="0418000F" w:tentative="1">
      <w:start w:val="1"/>
      <w:numFmt w:val="decimal"/>
      <w:lvlText w:val="%4."/>
      <w:lvlJc w:val="left"/>
      <w:pPr>
        <w:ind w:left="3142" w:hanging="360"/>
      </w:pPr>
    </w:lvl>
    <w:lvl w:ilvl="4" w:tplc="04180019" w:tentative="1">
      <w:start w:val="1"/>
      <w:numFmt w:val="lowerLetter"/>
      <w:lvlText w:val="%5."/>
      <w:lvlJc w:val="left"/>
      <w:pPr>
        <w:ind w:left="3862" w:hanging="360"/>
      </w:pPr>
    </w:lvl>
    <w:lvl w:ilvl="5" w:tplc="0418001B" w:tentative="1">
      <w:start w:val="1"/>
      <w:numFmt w:val="lowerRoman"/>
      <w:lvlText w:val="%6."/>
      <w:lvlJc w:val="right"/>
      <w:pPr>
        <w:ind w:left="4582" w:hanging="180"/>
      </w:pPr>
    </w:lvl>
    <w:lvl w:ilvl="6" w:tplc="0418000F" w:tentative="1">
      <w:start w:val="1"/>
      <w:numFmt w:val="decimal"/>
      <w:lvlText w:val="%7."/>
      <w:lvlJc w:val="left"/>
      <w:pPr>
        <w:ind w:left="5302" w:hanging="360"/>
      </w:pPr>
    </w:lvl>
    <w:lvl w:ilvl="7" w:tplc="04180019" w:tentative="1">
      <w:start w:val="1"/>
      <w:numFmt w:val="lowerLetter"/>
      <w:lvlText w:val="%8."/>
      <w:lvlJc w:val="left"/>
      <w:pPr>
        <w:ind w:left="6022" w:hanging="360"/>
      </w:pPr>
    </w:lvl>
    <w:lvl w:ilvl="8" w:tplc="0418001B" w:tentative="1">
      <w:start w:val="1"/>
      <w:numFmt w:val="lowerRoman"/>
      <w:lvlText w:val="%9."/>
      <w:lvlJc w:val="right"/>
      <w:pPr>
        <w:ind w:left="6742" w:hanging="180"/>
      </w:pPr>
    </w:lvl>
  </w:abstractNum>
  <w:abstractNum w:abstractNumId="19" w15:restartNumberingAfterBreak="0">
    <w:nsid w:val="4A130532"/>
    <w:multiLevelType w:val="hybridMultilevel"/>
    <w:tmpl w:val="FF4A69A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D6E2E14"/>
    <w:multiLevelType w:val="hybridMultilevel"/>
    <w:tmpl w:val="65748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5F39DA"/>
    <w:multiLevelType w:val="multilevel"/>
    <w:tmpl w:val="72221BE0"/>
    <w:lvl w:ilvl="0">
      <w:start w:val="1"/>
      <w:numFmt w:val="decimal"/>
      <w:lvlText w:val="%1."/>
      <w:lvlJc w:val="left"/>
      <w:pPr>
        <w:ind w:left="1342" w:hanging="360"/>
      </w:pPr>
      <w:rPr>
        <w:rFonts w:ascii="Arial Narrow" w:hAnsi="Arial Narrow" w:hint="default"/>
        <w:sz w:val="16"/>
      </w:rPr>
    </w:lvl>
    <w:lvl w:ilvl="1">
      <w:start w:val="4"/>
      <w:numFmt w:val="decimal"/>
      <w:isLgl/>
      <w:lvlText w:val="%1.%2."/>
      <w:lvlJc w:val="left"/>
      <w:pPr>
        <w:ind w:left="1432" w:hanging="45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702" w:hanging="720"/>
      </w:pPr>
      <w:rPr>
        <w:rFonts w:hint="default"/>
      </w:rPr>
    </w:lvl>
    <w:lvl w:ilvl="4">
      <w:start w:val="1"/>
      <w:numFmt w:val="decimal"/>
      <w:isLgl/>
      <w:lvlText w:val="%1.%2.%3.%4.%5."/>
      <w:lvlJc w:val="left"/>
      <w:pPr>
        <w:ind w:left="1702" w:hanging="720"/>
      </w:pPr>
      <w:rPr>
        <w:rFonts w:hint="default"/>
      </w:rPr>
    </w:lvl>
    <w:lvl w:ilvl="5">
      <w:start w:val="1"/>
      <w:numFmt w:val="decimal"/>
      <w:isLgl/>
      <w:lvlText w:val="%1.%2.%3.%4.%5.%6."/>
      <w:lvlJc w:val="left"/>
      <w:pPr>
        <w:ind w:left="2062" w:hanging="1080"/>
      </w:pPr>
      <w:rPr>
        <w:rFonts w:hint="default"/>
      </w:rPr>
    </w:lvl>
    <w:lvl w:ilvl="6">
      <w:start w:val="1"/>
      <w:numFmt w:val="decimal"/>
      <w:isLgl/>
      <w:lvlText w:val="%1.%2.%3.%4.%5.%6.%7."/>
      <w:lvlJc w:val="left"/>
      <w:pPr>
        <w:ind w:left="2062" w:hanging="1080"/>
      </w:pPr>
      <w:rPr>
        <w:rFonts w:hint="default"/>
      </w:rPr>
    </w:lvl>
    <w:lvl w:ilvl="7">
      <w:start w:val="1"/>
      <w:numFmt w:val="decimal"/>
      <w:isLgl/>
      <w:lvlText w:val="%1.%2.%3.%4.%5.%6.%7.%8."/>
      <w:lvlJc w:val="left"/>
      <w:pPr>
        <w:ind w:left="2062" w:hanging="1080"/>
      </w:pPr>
      <w:rPr>
        <w:rFonts w:hint="default"/>
      </w:rPr>
    </w:lvl>
    <w:lvl w:ilvl="8">
      <w:start w:val="1"/>
      <w:numFmt w:val="decimal"/>
      <w:isLgl/>
      <w:lvlText w:val="%1.%2.%3.%4.%5.%6.%7.%8.%9."/>
      <w:lvlJc w:val="left"/>
      <w:pPr>
        <w:ind w:left="2422" w:hanging="1440"/>
      </w:pPr>
      <w:rPr>
        <w:rFonts w:hint="default"/>
      </w:rPr>
    </w:lvl>
  </w:abstractNum>
  <w:abstractNum w:abstractNumId="22" w15:restartNumberingAfterBreak="0">
    <w:nsid w:val="52972AE6"/>
    <w:multiLevelType w:val="hybridMultilevel"/>
    <w:tmpl w:val="53707D22"/>
    <w:lvl w:ilvl="0" w:tplc="6666EAC0">
      <w:start w:val="1"/>
      <w:numFmt w:val="lowerLetter"/>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23" w15:restartNumberingAfterBreak="0">
    <w:nsid w:val="52A37392"/>
    <w:multiLevelType w:val="hybridMultilevel"/>
    <w:tmpl w:val="CD84C082"/>
    <w:lvl w:ilvl="0" w:tplc="04090001">
      <w:start w:val="1"/>
      <w:numFmt w:val="bullet"/>
      <w:lvlText w:val=""/>
      <w:lvlJc w:val="left"/>
      <w:pPr>
        <w:ind w:left="652" w:hanging="360"/>
      </w:pPr>
      <w:rPr>
        <w:rFonts w:ascii="Symbol" w:hAnsi="Symbol" w:cs="Symbol" w:hint="default"/>
      </w:rPr>
    </w:lvl>
    <w:lvl w:ilvl="1" w:tplc="04090003">
      <w:start w:val="1"/>
      <w:numFmt w:val="bullet"/>
      <w:lvlText w:val="o"/>
      <w:lvlJc w:val="left"/>
      <w:pPr>
        <w:ind w:left="1372" w:hanging="360"/>
      </w:pPr>
      <w:rPr>
        <w:rFonts w:ascii="Courier New" w:hAnsi="Courier New" w:cs="Courier New" w:hint="default"/>
      </w:rPr>
    </w:lvl>
    <w:lvl w:ilvl="2" w:tplc="04090005">
      <w:start w:val="1"/>
      <w:numFmt w:val="bullet"/>
      <w:lvlText w:val=""/>
      <w:lvlJc w:val="left"/>
      <w:pPr>
        <w:ind w:left="2092" w:hanging="360"/>
      </w:pPr>
      <w:rPr>
        <w:rFonts w:ascii="Wingdings" w:hAnsi="Wingdings" w:cs="Wingdings" w:hint="default"/>
      </w:rPr>
    </w:lvl>
    <w:lvl w:ilvl="3" w:tplc="04090001">
      <w:start w:val="1"/>
      <w:numFmt w:val="bullet"/>
      <w:lvlText w:val=""/>
      <w:lvlJc w:val="left"/>
      <w:pPr>
        <w:ind w:left="2812" w:hanging="360"/>
      </w:pPr>
      <w:rPr>
        <w:rFonts w:ascii="Symbol" w:hAnsi="Symbol" w:cs="Symbol" w:hint="default"/>
      </w:rPr>
    </w:lvl>
    <w:lvl w:ilvl="4" w:tplc="04090003">
      <w:start w:val="1"/>
      <w:numFmt w:val="bullet"/>
      <w:lvlText w:val="o"/>
      <w:lvlJc w:val="left"/>
      <w:pPr>
        <w:ind w:left="3532" w:hanging="360"/>
      </w:pPr>
      <w:rPr>
        <w:rFonts w:ascii="Courier New" w:hAnsi="Courier New" w:cs="Courier New" w:hint="default"/>
      </w:rPr>
    </w:lvl>
    <w:lvl w:ilvl="5" w:tplc="04090005">
      <w:start w:val="1"/>
      <w:numFmt w:val="bullet"/>
      <w:lvlText w:val=""/>
      <w:lvlJc w:val="left"/>
      <w:pPr>
        <w:ind w:left="4252" w:hanging="360"/>
      </w:pPr>
      <w:rPr>
        <w:rFonts w:ascii="Wingdings" w:hAnsi="Wingdings" w:cs="Wingdings" w:hint="default"/>
      </w:rPr>
    </w:lvl>
    <w:lvl w:ilvl="6" w:tplc="04090001">
      <w:start w:val="1"/>
      <w:numFmt w:val="bullet"/>
      <w:lvlText w:val=""/>
      <w:lvlJc w:val="left"/>
      <w:pPr>
        <w:ind w:left="4972" w:hanging="360"/>
      </w:pPr>
      <w:rPr>
        <w:rFonts w:ascii="Symbol" w:hAnsi="Symbol" w:cs="Symbol" w:hint="default"/>
      </w:rPr>
    </w:lvl>
    <w:lvl w:ilvl="7" w:tplc="04090003">
      <w:start w:val="1"/>
      <w:numFmt w:val="bullet"/>
      <w:lvlText w:val="o"/>
      <w:lvlJc w:val="left"/>
      <w:pPr>
        <w:ind w:left="5692" w:hanging="360"/>
      </w:pPr>
      <w:rPr>
        <w:rFonts w:ascii="Courier New" w:hAnsi="Courier New" w:cs="Courier New" w:hint="default"/>
      </w:rPr>
    </w:lvl>
    <w:lvl w:ilvl="8" w:tplc="04090005">
      <w:start w:val="1"/>
      <w:numFmt w:val="bullet"/>
      <w:lvlText w:val=""/>
      <w:lvlJc w:val="left"/>
      <w:pPr>
        <w:ind w:left="6412" w:hanging="360"/>
      </w:pPr>
      <w:rPr>
        <w:rFonts w:ascii="Wingdings" w:hAnsi="Wingdings" w:cs="Wingdings" w:hint="default"/>
      </w:rPr>
    </w:lvl>
  </w:abstractNum>
  <w:abstractNum w:abstractNumId="24" w15:restartNumberingAfterBreak="0">
    <w:nsid w:val="52B93AB3"/>
    <w:multiLevelType w:val="multilevel"/>
    <w:tmpl w:val="EC064C76"/>
    <w:lvl w:ilvl="0">
      <w:start w:val="1"/>
      <w:numFmt w:val="decimal"/>
      <w:lvlText w:val="%1."/>
      <w:lvlJc w:val="left"/>
      <w:pPr>
        <w:ind w:left="1342" w:hanging="360"/>
      </w:pPr>
      <w:rPr>
        <w:rFonts w:ascii="Arial Narrow" w:hAnsi="Arial Narrow" w:hint="default"/>
        <w:sz w:val="16"/>
      </w:rPr>
    </w:lvl>
    <w:lvl w:ilvl="1">
      <w:start w:val="7"/>
      <w:numFmt w:val="decimal"/>
      <w:isLgl/>
      <w:lvlText w:val="%1.%2."/>
      <w:lvlJc w:val="left"/>
      <w:pPr>
        <w:ind w:left="1342" w:hanging="360"/>
      </w:pPr>
      <w:rPr>
        <w:rFonts w:hint="default"/>
      </w:rPr>
    </w:lvl>
    <w:lvl w:ilvl="2">
      <w:start w:val="1"/>
      <w:numFmt w:val="lowerLetter"/>
      <w:isLgl/>
      <w:lvlText w:val="%1.%2.%3."/>
      <w:lvlJc w:val="left"/>
      <w:pPr>
        <w:ind w:left="1702" w:hanging="720"/>
      </w:pPr>
      <w:rPr>
        <w:rFonts w:hint="default"/>
      </w:rPr>
    </w:lvl>
    <w:lvl w:ilvl="3">
      <w:start w:val="1"/>
      <w:numFmt w:val="decimal"/>
      <w:isLgl/>
      <w:lvlText w:val="%1.%2.%3.%4."/>
      <w:lvlJc w:val="left"/>
      <w:pPr>
        <w:ind w:left="1702" w:hanging="720"/>
      </w:pPr>
      <w:rPr>
        <w:rFonts w:hint="default"/>
      </w:rPr>
    </w:lvl>
    <w:lvl w:ilvl="4">
      <w:start w:val="1"/>
      <w:numFmt w:val="decimal"/>
      <w:isLgl/>
      <w:lvlText w:val="%1.%2.%3.%4.%5."/>
      <w:lvlJc w:val="left"/>
      <w:pPr>
        <w:ind w:left="1702" w:hanging="720"/>
      </w:pPr>
      <w:rPr>
        <w:rFonts w:hint="default"/>
      </w:rPr>
    </w:lvl>
    <w:lvl w:ilvl="5">
      <w:start w:val="1"/>
      <w:numFmt w:val="decimal"/>
      <w:isLgl/>
      <w:lvlText w:val="%1.%2.%3.%4.%5.%6."/>
      <w:lvlJc w:val="left"/>
      <w:pPr>
        <w:ind w:left="2062" w:hanging="1080"/>
      </w:pPr>
      <w:rPr>
        <w:rFonts w:hint="default"/>
      </w:rPr>
    </w:lvl>
    <w:lvl w:ilvl="6">
      <w:start w:val="1"/>
      <w:numFmt w:val="decimal"/>
      <w:isLgl/>
      <w:lvlText w:val="%1.%2.%3.%4.%5.%6.%7."/>
      <w:lvlJc w:val="left"/>
      <w:pPr>
        <w:ind w:left="2062" w:hanging="1080"/>
      </w:pPr>
      <w:rPr>
        <w:rFonts w:hint="default"/>
      </w:rPr>
    </w:lvl>
    <w:lvl w:ilvl="7">
      <w:start w:val="1"/>
      <w:numFmt w:val="decimal"/>
      <w:isLgl/>
      <w:lvlText w:val="%1.%2.%3.%4.%5.%6.%7.%8."/>
      <w:lvlJc w:val="left"/>
      <w:pPr>
        <w:ind w:left="2062" w:hanging="1080"/>
      </w:pPr>
      <w:rPr>
        <w:rFonts w:hint="default"/>
      </w:rPr>
    </w:lvl>
    <w:lvl w:ilvl="8">
      <w:start w:val="1"/>
      <w:numFmt w:val="decimal"/>
      <w:isLgl/>
      <w:lvlText w:val="%1.%2.%3.%4.%5.%6.%7.%8.%9."/>
      <w:lvlJc w:val="left"/>
      <w:pPr>
        <w:ind w:left="2422" w:hanging="1440"/>
      </w:pPr>
      <w:rPr>
        <w:rFonts w:hint="default"/>
      </w:rPr>
    </w:lvl>
  </w:abstractNum>
  <w:abstractNum w:abstractNumId="25" w15:restartNumberingAfterBreak="0">
    <w:nsid w:val="57547FCE"/>
    <w:multiLevelType w:val="multilevel"/>
    <w:tmpl w:val="FDFEA090"/>
    <w:lvl w:ilvl="0">
      <w:start w:val="1"/>
      <w:numFmt w:val="decimal"/>
      <w:lvlText w:val="%1."/>
      <w:lvlJc w:val="left"/>
      <w:pPr>
        <w:ind w:left="360" w:hanging="360"/>
      </w:pPr>
      <w:rPr>
        <w:rFonts w:hint="default"/>
      </w:rPr>
    </w:lvl>
    <w:lvl w:ilvl="1">
      <w:start w:val="2"/>
      <w:numFmt w:val="decimal"/>
      <w:lvlText w:val="%1.%2."/>
      <w:lvlJc w:val="left"/>
      <w:pPr>
        <w:ind w:left="819" w:hanging="360"/>
      </w:pPr>
      <w:rPr>
        <w:rFonts w:hint="default"/>
        <w:b/>
      </w:rPr>
    </w:lvl>
    <w:lvl w:ilvl="2">
      <w:start w:val="1"/>
      <w:numFmt w:val="lowerLetter"/>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556" w:hanging="72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293" w:hanging="1080"/>
      </w:pPr>
      <w:rPr>
        <w:rFonts w:hint="default"/>
      </w:rPr>
    </w:lvl>
    <w:lvl w:ilvl="8">
      <w:start w:val="1"/>
      <w:numFmt w:val="decimal"/>
      <w:lvlText w:val="%1.%2.%3.%4.%5.%6.%7.%8.%9."/>
      <w:lvlJc w:val="left"/>
      <w:pPr>
        <w:ind w:left="5112" w:hanging="1440"/>
      </w:pPr>
      <w:rPr>
        <w:rFonts w:hint="default"/>
      </w:rPr>
    </w:lvl>
  </w:abstractNum>
  <w:abstractNum w:abstractNumId="26" w15:restartNumberingAfterBreak="0">
    <w:nsid w:val="58864B75"/>
    <w:multiLevelType w:val="hybridMultilevel"/>
    <w:tmpl w:val="F1A87FB2"/>
    <w:lvl w:ilvl="0" w:tplc="61E4F634">
      <w:start w:val="1"/>
      <w:numFmt w:val="decimal"/>
      <w:lvlText w:val="%1."/>
      <w:lvlJc w:val="left"/>
      <w:pPr>
        <w:ind w:left="982" w:hanging="360"/>
      </w:pPr>
      <w:rPr>
        <w:sz w:val="16"/>
        <w:szCs w:val="16"/>
      </w:rPr>
    </w:lvl>
    <w:lvl w:ilvl="1" w:tplc="04180019" w:tentative="1">
      <w:start w:val="1"/>
      <w:numFmt w:val="lowerLetter"/>
      <w:lvlText w:val="%2."/>
      <w:lvlJc w:val="left"/>
      <w:pPr>
        <w:ind w:left="1702" w:hanging="360"/>
      </w:pPr>
    </w:lvl>
    <w:lvl w:ilvl="2" w:tplc="0418001B" w:tentative="1">
      <w:start w:val="1"/>
      <w:numFmt w:val="lowerRoman"/>
      <w:lvlText w:val="%3."/>
      <w:lvlJc w:val="right"/>
      <w:pPr>
        <w:ind w:left="2422" w:hanging="180"/>
      </w:pPr>
    </w:lvl>
    <w:lvl w:ilvl="3" w:tplc="0418000F" w:tentative="1">
      <w:start w:val="1"/>
      <w:numFmt w:val="decimal"/>
      <w:lvlText w:val="%4."/>
      <w:lvlJc w:val="left"/>
      <w:pPr>
        <w:ind w:left="3142" w:hanging="360"/>
      </w:pPr>
    </w:lvl>
    <w:lvl w:ilvl="4" w:tplc="04180019" w:tentative="1">
      <w:start w:val="1"/>
      <w:numFmt w:val="lowerLetter"/>
      <w:lvlText w:val="%5."/>
      <w:lvlJc w:val="left"/>
      <w:pPr>
        <w:ind w:left="3862" w:hanging="360"/>
      </w:pPr>
    </w:lvl>
    <w:lvl w:ilvl="5" w:tplc="0418001B" w:tentative="1">
      <w:start w:val="1"/>
      <w:numFmt w:val="lowerRoman"/>
      <w:lvlText w:val="%6."/>
      <w:lvlJc w:val="right"/>
      <w:pPr>
        <w:ind w:left="4582" w:hanging="180"/>
      </w:pPr>
    </w:lvl>
    <w:lvl w:ilvl="6" w:tplc="0418000F" w:tentative="1">
      <w:start w:val="1"/>
      <w:numFmt w:val="decimal"/>
      <w:lvlText w:val="%7."/>
      <w:lvlJc w:val="left"/>
      <w:pPr>
        <w:ind w:left="5302" w:hanging="360"/>
      </w:pPr>
    </w:lvl>
    <w:lvl w:ilvl="7" w:tplc="04180019" w:tentative="1">
      <w:start w:val="1"/>
      <w:numFmt w:val="lowerLetter"/>
      <w:lvlText w:val="%8."/>
      <w:lvlJc w:val="left"/>
      <w:pPr>
        <w:ind w:left="6022" w:hanging="360"/>
      </w:pPr>
    </w:lvl>
    <w:lvl w:ilvl="8" w:tplc="0418001B" w:tentative="1">
      <w:start w:val="1"/>
      <w:numFmt w:val="lowerRoman"/>
      <w:lvlText w:val="%9."/>
      <w:lvlJc w:val="right"/>
      <w:pPr>
        <w:ind w:left="6742" w:hanging="180"/>
      </w:pPr>
    </w:lvl>
  </w:abstractNum>
  <w:abstractNum w:abstractNumId="27" w15:restartNumberingAfterBreak="0">
    <w:nsid w:val="5E7B6E7D"/>
    <w:multiLevelType w:val="hybridMultilevel"/>
    <w:tmpl w:val="BA5E4898"/>
    <w:lvl w:ilvl="0" w:tplc="DE2AAF96">
      <w:start w:val="1"/>
      <w:numFmt w:val="decimal"/>
      <w:lvlText w:val="%1."/>
      <w:lvlJc w:val="left"/>
      <w:pPr>
        <w:ind w:left="1342" w:hanging="360"/>
      </w:pPr>
      <w:rPr>
        <w:rFonts w:ascii="Arial Narrow" w:hAnsi="Arial Narrow" w:hint="default"/>
        <w:sz w:val="16"/>
      </w:rPr>
    </w:lvl>
    <w:lvl w:ilvl="1" w:tplc="04090019" w:tentative="1">
      <w:start w:val="1"/>
      <w:numFmt w:val="lowerLetter"/>
      <w:lvlText w:val="%2."/>
      <w:lvlJc w:val="left"/>
      <w:pPr>
        <w:ind w:left="2062" w:hanging="360"/>
      </w:pPr>
    </w:lvl>
    <w:lvl w:ilvl="2" w:tplc="0409001B" w:tentative="1">
      <w:start w:val="1"/>
      <w:numFmt w:val="lowerRoman"/>
      <w:lvlText w:val="%3."/>
      <w:lvlJc w:val="right"/>
      <w:pPr>
        <w:ind w:left="2782" w:hanging="180"/>
      </w:pPr>
    </w:lvl>
    <w:lvl w:ilvl="3" w:tplc="0409000F" w:tentative="1">
      <w:start w:val="1"/>
      <w:numFmt w:val="decimal"/>
      <w:lvlText w:val="%4."/>
      <w:lvlJc w:val="left"/>
      <w:pPr>
        <w:ind w:left="3502" w:hanging="360"/>
      </w:pPr>
    </w:lvl>
    <w:lvl w:ilvl="4" w:tplc="04090019" w:tentative="1">
      <w:start w:val="1"/>
      <w:numFmt w:val="lowerLetter"/>
      <w:lvlText w:val="%5."/>
      <w:lvlJc w:val="left"/>
      <w:pPr>
        <w:ind w:left="4222" w:hanging="360"/>
      </w:pPr>
    </w:lvl>
    <w:lvl w:ilvl="5" w:tplc="0409001B" w:tentative="1">
      <w:start w:val="1"/>
      <w:numFmt w:val="lowerRoman"/>
      <w:lvlText w:val="%6."/>
      <w:lvlJc w:val="right"/>
      <w:pPr>
        <w:ind w:left="4942" w:hanging="180"/>
      </w:pPr>
    </w:lvl>
    <w:lvl w:ilvl="6" w:tplc="0409000F" w:tentative="1">
      <w:start w:val="1"/>
      <w:numFmt w:val="decimal"/>
      <w:lvlText w:val="%7."/>
      <w:lvlJc w:val="left"/>
      <w:pPr>
        <w:ind w:left="5662" w:hanging="360"/>
      </w:pPr>
    </w:lvl>
    <w:lvl w:ilvl="7" w:tplc="04090019" w:tentative="1">
      <w:start w:val="1"/>
      <w:numFmt w:val="lowerLetter"/>
      <w:lvlText w:val="%8."/>
      <w:lvlJc w:val="left"/>
      <w:pPr>
        <w:ind w:left="6382" w:hanging="360"/>
      </w:pPr>
    </w:lvl>
    <w:lvl w:ilvl="8" w:tplc="0409001B" w:tentative="1">
      <w:start w:val="1"/>
      <w:numFmt w:val="lowerRoman"/>
      <w:lvlText w:val="%9."/>
      <w:lvlJc w:val="right"/>
      <w:pPr>
        <w:ind w:left="7102" w:hanging="180"/>
      </w:pPr>
    </w:lvl>
  </w:abstractNum>
  <w:abstractNum w:abstractNumId="28" w15:restartNumberingAfterBreak="0">
    <w:nsid w:val="68AA1350"/>
    <w:multiLevelType w:val="hybridMultilevel"/>
    <w:tmpl w:val="1CECE502"/>
    <w:lvl w:ilvl="0" w:tplc="EEE698C0">
      <w:start w:val="1"/>
      <w:numFmt w:val="decimal"/>
      <w:lvlText w:val="%1."/>
      <w:lvlJc w:val="left"/>
      <w:pPr>
        <w:ind w:left="1170" w:hanging="360"/>
      </w:pPr>
      <w:rPr>
        <w:rFonts w:ascii="Arial Narrow" w:hAnsi="Arial Narrow"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E821BE"/>
    <w:multiLevelType w:val="multilevel"/>
    <w:tmpl w:val="F5601BF4"/>
    <w:lvl w:ilvl="0">
      <w:start w:val="2"/>
      <w:numFmt w:val="decimal"/>
      <w:lvlText w:val="%1."/>
      <w:lvlJc w:val="left"/>
      <w:pPr>
        <w:ind w:left="396" w:hanging="396"/>
      </w:pPr>
      <w:rPr>
        <w:rFonts w:hint="default"/>
      </w:rPr>
    </w:lvl>
    <w:lvl w:ilvl="1">
      <w:start w:val="7"/>
      <w:numFmt w:val="decimal"/>
      <w:lvlText w:val="%1.%2."/>
      <w:lvlJc w:val="left"/>
      <w:pPr>
        <w:ind w:left="576" w:hanging="396"/>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30" w15:restartNumberingAfterBreak="0">
    <w:nsid w:val="780B1D9C"/>
    <w:multiLevelType w:val="multilevel"/>
    <w:tmpl w:val="D4242B7C"/>
    <w:lvl w:ilvl="0">
      <w:start w:val="1"/>
      <w:numFmt w:val="decimal"/>
      <w:lvlText w:val="%1."/>
      <w:lvlJc w:val="left"/>
      <w:pPr>
        <w:ind w:left="360" w:hanging="360"/>
      </w:pPr>
      <w:rPr>
        <w:rFonts w:hint="default"/>
      </w:rPr>
    </w:lvl>
    <w:lvl w:ilvl="1">
      <w:start w:val="5"/>
      <w:numFmt w:val="decimal"/>
      <w:lvlText w:val="%1.%2."/>
      <w:lvlJc w:val="left"/>
      <w:pPr>
        <w:ind w:left="748" w:hanging="360"/>
      </w:pPr>
      <w:rPr>
        <w:rFonts w:hint="default"/>
        <w:b/>
      </w:rPr>
    </w:lvl>
    <w:lvl w:ilvl="2">
      <w:start w:val="1"/>
      <w:numFmt w:val="lowerLetter"/>
      <w:lvlText w:val="%1.%2.%3."/>
      <w:lvlJc w:val="left"/>
      <w:pPr>
        <w:ind w:left="1496" w:hanging="720"/>
      </w:pPr>
      <w:rPr>
        <w:rFonts w:hint="default"/>
        <w:b/>
      </w:rPr>
    </w:lvl>
    <w:lvl w:ilvl="3">
      <w:start w:val="1"/>
      <w:numFmt w:val="decimal"/>
      <w:lvlText w:val="%1.%2.%3.%4."/>
      <w:lvlJc w:val="left"/>
      <w:pPr>
        <w:ind w:left="1884" w:hanging="720"/>
      </w:pPr>
      <w:rPr>
        <w:rFonts w:hint="default"/>
        <w:b/>
      </w:rPr>
    </w:lvl>
    <w:lvl w:ilvl="4">
      <w:start w:val="1"/>
      <w:numFmt w:val="decimal"/>
      <w:lvlText w:val="%1.%2.%3.%4.%5."/>
      <w:lvlJc w:val="left"/>
      <w:pPr>
        <w:ind w:left="2272" w:hanging="720"/>
      </w:pPr>
      <w:rPr>
        <w:rFonts w:hint="default"/>
      </w:rPr>
    </w:lvl>
    <w:lvl w:ilvl="5">
      <w:start w:val="1"/>
      <w:numFmt w:val="decimal"/>
      <w:lvlText w:val="%1.%2.%3.%4.%5.%6."/>
      <w:lvlJc w:val="left"/>
      <w:pPr>
        <w:ind w:left="3020" w:hanging="1080"/>
      </w:pPr>
      <w:rPr>
        <w:rFonts w:hint="default"/>
      </w:rPr>
    </w:lvl>
    <w:lvl w:ilvl="6">
      <w:start w:val="1"/>
      <w:numFmt w:val="decimal"/>
      <w:lvlText w:val="%1.%2.%3.%4.%5.%6.%7."/>
      <w:lvlJc w:val="left"/>
      <w:pPr>
        <w:ind w:left="3408" w:hanging="1080"/>
      </w:pPr>
      <w:rPr>
        <w:rFonts w:hint="default"/>
      </w:rPr>
    </w:lvl>
    <w:lvl w:ilvl="7">
      <w:start w:val="1"/>
      <w:numFmt w:val="decimal"/>
      <w:lvlText w:val="%1.%2.%3.%4.%5.%6.%7.%8."/>
      <w:lvlJc w:val="left"/>
      <w:pPr>
        <w:ind w:left="3796" w:hanging="1080"/>
      </w:pPr>
      <w:rPr>
        <w:rFonts w:hint="default"/>
      </w:rPr>
    </w:lvl>
    <w:lvl w:ilvl="8">
      <w:start w:val="1"/>
      <w:numFmt w:val="decimal"/>
      <w:lvlText w:val="%1.%2.%3.%4.%5.%6.%7.%8.%9."/>
      <w:lvlJc w:val="left"/>
      <w:pPr>
        <w:ind w:left="4544" w:hanging="1440"/>
      </w:pPr>
      <w:rPr>
        <w:rFonts w:hint="default"/>
      </w:rPr>
    </w:lvl>
  </w:abstractNum>
  <w:abstractNum w:abstractNumId="31" w15:restartNumberingAfterBreak="0">
    <w:nsid w:val="78E36824"/>
    <w:multiLevelType w:val="hybridMultilevel"/>
    <w:tmpl w:val="796490B4"/>
    <w:lvl w:ilvl="0" w:tplc="CF3816B4">
      <w:start w:val="1"/>
      <w:numFmt w:val="decimal"/>
      <w:lvlText w:val="%1."/>
      <w:lvlJc w:val="left"/>
      <w:pPr>
        <w:ind w:left="852" w:hanging="360"/>
      </w:pPr>
      <w:rPr>
        <w:rFonts w:hint="default"/>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32" w15:restartNumberingAfterBreak="0">
    <w:nsid w:val="7CE40B75"/>
    <w:multiLevelType w:val="hybridMultilevel"/>
    <w:tmpl w:val="F1A87FB2"/>
    <w:lvl w:ilvl="0" w:tplc="61E4F634">
      <w:start w:val="1"/>
      <w:numFmt w:val="decimal"/>
      <w:lvlText w:val="%1."/>
      <w:lvlJc w:val="left"/>
      <w:pPr>
        <w:ind w:left="982" w:hanging="360"/>
      </w:pPr>
      <w:rPr>
        <w:sz w:val="16"/>
        <w:szCs w:val="16"/>
      </w:rPr>
    </w:lvl>
    <w:lvl w:ilvl="1" w:tplc="04180019" w:tentative="1">
      <w:start w:val="1"/>
      <w:numFmt w:val="lowerLetter"/>
      <w:lvlText w:val="%2."/>
      <w:lvlJc w:val="left"/>
      <w:pPr>
        <w:ind w:left="1702" w:hanging="360"/>
      </w:pPr>
    </w:lvl>
    <w:lvl w:ilvl="2" w:tplc="0418001B" w:tentative="1">
      <w:start w:val="1"/>
      <w:numFmt w:val="lowerRoman"/>
      <w:lvlText w:val="%3."/>
      <w:lvlJc w:val="right"/>
      <w:pPr>
        <w:ind w:left="2422" w:hanging="180"/>
      </w:pPr>
    </w:lvl>
    <w:lvl w:ilvl="3" w:tplc="0418000F" w:tentative="1">
      <w:start w:val="1"/>
      <w:numFmt w:val="decimal"/>
      <w:lvlText w:val="%4."/>
      <w:lvlJc w:val="left"/>
      <w:pPr>
        <w:ind w:left="3142" w:hanging="360"/>
      </w:pPr>
    </w:lvl>
    <w:lvl w:ilvl="4" w:tplc="04180019" w:tentative="1">
      <w:start w:val="1"/>
      <w:numFmt w:val="lowerLetter"/>
      <w:lvlText w:val="%5."/>
      <w:lvlJc w:val="left"/>
      <w:pPr>
        <w:ind w:left="3862" w:hanging="360"/>
      </w:pPr>
    </w:lvl>
    <w:lvl w:ilvl="5" w:tplc="0418001B" w:tentative="1">
      <w:start w:val="1"/>
      <w:numFmt w:val="lowerRoman"/>
      <w:lvlText w:val="%6."/>
      <w:lvlJc w:val="right"/>
      <w:pPr>
        <w:ind w:left="4582" w:hanging="180"/>
      </w:pPr>
    </w:lvl>
    <w:lvl w:ilvl="6" w:tplc="0418000F" w:tentative="1">
      <w:start w:val="1"/>
      <w:numFmt w:val="decimal"/>
      <w:lvlText w:val="%7."/>
      <w:lvlJc w:val="left"/>
      <w:pPr>
        <w:ind w:left="5302" w:hanging="360"/>
      </w:pPr>
    </w:lvl>
    <w:lvl w:ilvl="7" w:tplc="04180019" w:tentative="1">
      <w:start w:val="1"/>
      <w:numFmt w:val="lowerLetter"/>
      <w:lvlText w:val="%8."/>
      <w:lvlJc w:val="left"/>
      <w:pPr>
        <w:ind w:left="6022" w:hanging="360"/>
      </w:pPr>
    </w:lvl>
    <w:lvl w:ilvl="8" w:tplc="0418001B" w:tentative="1">
      <w:start w:val="1"/>
      <w:numFmt w:val="lowerRoman"/>
      <w:lvlText w:val="%9."/>
      <w:lvlJc w:val="right"/>
      <w:pPr>
        <w:ind w:left="6742" w:hanging="180"/>
      </w:pPr>
    </w:lvl>
  </w:abstractNum>
  <w:num w:numId="1">
    <w:abstractNumId w:val="4"/>
  </w:num>
  <w:num w:numId="2">
    <w:abstractNumId w:val="3"/>
  </w:num>
  <w:num w:numId="3">
    <w:abstractNumId w:val="6"/>
  </w:num>
  <w:num w:numId="4">
    <w:abstractNumId w:val="2"/>
  </w:num>
  <w:num w:numId="5">
    <w:abstractNumId w:val="5"/>
  </w:num>
  <w:num w:numId="6">
    <w:abstractNumId w:val="23"/>
  </w:num>
  <w:num w:numId="7">
    <w:abstractNumId w:val="14"/>
  </w:num>
  <w:num w:numId="8">
    <w:abstractNumId w:val="8"/>
  </w:num>
  <w:num w:numId="9">
    <w:abstractNumId w:val="16"/>
  </w:num>
  <w:num w:numId="10">
    <w:abstractNumId w:val="17"/>
  </w:num>
  <w:num w:numId="11">
    <w:abstractNumId w:val="18"/>
  </w:num>
  <w:num w:numId="12">
    <w:abstractNumId w:val="22"/>
  </w:num>
  <w:num w:numId="13">
    <w:abstractNumId w:val="20"/>
  </w:num>
  <w:num w:numId="14">
    <w:abstractNumId w:val="21"/>
  </w:num>
  <w:num w:numId="15">
    <w:abstractNumId w:val="13"/>
  </w:num>
  <w:num w:numId="16">
    <w:abstractNumId w:val="31"/>
  </w:num>
  <w:num w:numId="17">
    <w:abstractNumId w:val="27"/>
  </w:num>
  <w:num w:numId="18">
    <w:abstractNumId w:val="19"/>
  </w:num>
  <w:num w:numId="19">
    <w:abstractNumId w:val="28"/>
  </w:num>
  <w:num w:numId="20">
    <w:abstractNumId w:val="32"/>
  </w:num>
  <w:num w:numId="21">
    <w:abstractNumId w:val="15"/>
  </w:num>
  <w:num w:numId="22">
    <w:abstractNumId w:val="26"/>
  </w:num>
  <w:num w:numId="23">
    <w:abstractNumId w:val="24"/>
  </w:num>
  <w:num w:numId="24">
    <w:abstractNumId w:val="0"/>
  </w:num>
  <w:num w:numId="25">
    <w:abstractNumId w:val="30"/>
  </w:num>
  <w:num w:numId="26">
    <w:abstractNumId w:val="25"/>
  </w:num>
  <w:num w:numId="27">
    <w:abstractNumId w:val="1"/>
  </w:num>
  <w:num w:numId="28">
    <w:abstractNumId w:val="10"/>
  </w:num>
  <w:num w:numId="29">
    <w:abstractNumId w:val="11"/>
  </w:num>
  <w:num w:numId="30">
    <w:abstractNumId w:val="29"/>
  </w:num>
  <w:num w:numId="31">
    <w:abstractNumId w:val="12"/>
  </w:num>
  <w:num w:numId="32">
    <w:abstractNumId w:val="7"/>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81F83"/>
    <w:rsid w:val="000053F2"/>
    <w:rsid w:val="000110DF"/>
    <w:rsid w:val="00046B13"/>
    <w:rsid w:val="00072A06"/>
    <w:rsid w:val="00080C8A"/>
    <w:rsid w:val="00087CD7"/>
    <w:rsid w:val="00092672"/>
    <w:rsid w:val="000971E8"/>
    <w:rsid w:val="000A452C"/>
    <w:rsid w:val="000B38F7"/>
    <w:rsid w:val="000C7E0D"/>
    <w:rsid w:val="000D1A19"/>
    <w:rsid w:val="000E7C09"/>
    <w:rsid w:val="000F05E0"/>
    <w:rsid w:val="000F06E5"/>
    <w:rsid w:val="000F2159"/>
    <w:rsid w:val="00102A0B"/>
    <w:rsid w:val="00103026"/>
    <w:rsid w:val="00111E97"/>
    <w:rsid w:val="0011500B"/>
    <w:rsid w:val="001161F9"/>
    <w:rsid w:val="001210BF"/>
    <w:rsid w:val="0012326E"/>
    <w:rsid w:val="001233FA"/>
    <w:rsid w:val="0013534C"/>
    <w:rsid w:val="00135CF6"/>
    <w:rsid w:val="00142402"/>
    <w:rsid w:val="00150ECA"/>
    <w:rsid w:val="001705CA"/>
    <w:rsid w:val="00177127"/>
    <w:rsid w:val="001774D7"/>
    <w:rsid w:val="0018503A"/>
    <w:rsid w:val="00190FBA"/>
    <w:rsid w:val="001A1E5C"/>
    <w:rsid w:val="001B2B34"/>
    <w:rsid w:val="001E2F75"/>
    <w:rsid w:val="001E5B2D"/>
    <w:rsid w:val="0020455B"/>
    <w:rsid w:val="00212CC4"/>
    <w:rsid w:val="002207A4"/>
    <w:rsid w:val="002323E7"/>
    <w:rsid w:val="00243BC6"/>
    <w:rsid w:val="002447EC"/>
    <w:rsid w:val="00253311"/>
    <w:rsid w:val="002834E6"/>
    <w:rsid w:val="0029394A"/>
    <w:rsid w:val="002A5850"/>
    <w:rsid w:val="002E0CD1"/>
    <w:rsid w:val="002F3019"/>
    <w:rsid w:val="00307925"/>
    <w:rsid w:val="00307F00"/>
    <w:rsid w:val="00353EC7"/>
    <w:rsid w:val="00365D07"/>
    <w:rsid w:val="00381F83"/>
    <w:rsid w:val="00382331"/>
    <w:rsid w:val="00382AF4"/>
    <w:rsid w:val="00395309"/>
    <w:rsid w:val="003A3189"/>
    <w:rsid w:val="003B299C"/>
    <w:rsid w:val="003D04A5"/>
    <w:rsid w:val="003D2CE1"/>
    <w:rsid w:val="00430BA0"/>
    <w:rsid w:val="0043785A"/>
    <w:rsid w:val="00452799"/>
    <w:rsid w:val="004663B3"/>
    <w:rsid w:val="00484B2E"/>
    <w:rsid w:val="004B0C72"/>
    <w:rsid w:val="004B4186"/>
    <w:rsid w:val="004B79BC"/>
    <w:rsid w:val="004D3484"/>
    <w:rsid w:val="004E2570"/>
    <w:rsid w:val="004F19D8"/>
    <w:rsid w:val="00513109"/>
    <w:rsid w:val="00536C57"/>
    <w:rsid w:val="0054184F"/>
    <w:rsid w:val="0054281B"/>
    <w:rsid w:val="00561373"/>
    <w:rsid w:val="0057502A"/>
    <w:rsid w:val="00577121"/>
    <w:rsid w:val="0058411D"/>
    <w:rsid w:val="005851CE"/>
    <w:rsid w:val="005B239A"/>
    <w:rsid w:val="005C091E"/>
    <w:rsid w:val="005C4A24"/>
    <w:rsid w:val="005C78D5"/>
    <w:rsid w:val="005D1665"/>
    <w:rsid w:val="005D6107"/>
    <w:rsid w:val="00624B13"/>
    <w:rsid w:val="00633860"/>
    <w:rsid w:val="00633C78"/>
    <w:rsid w:val="00656E42"/>
    <w:rsid w:val="00663788"/>
    <w:rsid w:val="00683B2E"/>
    <w:rsid w:val="00685EC7"/>
    <w:rsid w:val="006967F1"/>
    <w:rsid w:val="00697D3F"/>
    <w:rsid w:val="006A060A"/>
    <w:rsid w:val="006E26EF"/>
    <w:rsid w:val="006E54D6"/>
    <w:rsid w:val="006F5B31"/>
    <w:rsid w:val="00717976"/>
    <w:rsid w:val="00717CEE"/>
    <w:rsid w:val="00721CF7"/>
    <w:rsid w:val="00744045"/>
    <w:rsid w:val="00744DEA"/>
    <w:rsid w:val="00750738"/>
    <w:rsid w:val="0075236B"/>
    <w:rsid w:val="00753D12"/>
    <w:rsid w:val="0076681E"/>
    <w:rsid w:val="00777ECF"/>
    <w:rsid w:val="00791990"/>
    <w:rsid w:val="00792565"/>
    <w:rsid w:val="00797560"/>
    <w:rsid w:val="007A1C25"/>
    <w:rsid w:val="007C100C"/>
    <w:rsid w:val="007D3E67"/>
    <w:rsid w:val="007F2511"/>
    <w:rsid w:val="007F567F"/>
    <w:rsid w:val="00801C3C"/>
    <w:rsid w:val="00805221"/>
    <w:rsid w:val="00805423"/>
    <w:rsid w:val="00805C6D"/>
    <w:rsid w:val="008069DF"/>
    <w:rsid w:val="008150B0"/>
    <w:rsid w:val="008200A0"/>
    <w:rsid w:val="008222D2"/>
    <w:rsid w:val="00833C03"/>
    <w:rsid w:val="00835296"/>
    <w:rsid w:val="00840AEA"/>
    <w:rsid w:val="00863A94"/>
    <w:rsid w:val="0086768B"/>
    <w:rsid w:val="00873C76"/>
    <w:rsid w:val="00885C22"/>
    <w:rsid w:val="008A122C"/>
    <w:rsid w:val="008A5CCE"/>
    <w:rsid w:val="008B5554"/>
    <w:rsid w:val="008B6A5E"/>
    <w:rsid w:val="008B6D7D"/>
    <w:rsid w:val="008C45B6"/>
    <w:rsid w:val="008E68DC"/>
    <w:rsid w:val="008F403B"/>
    <w:rsid w:val="00906920"/>
    <w:rsid w:val="00915925"/>
    <w:rsid w:val="0092307F"/>
    <w:rsid w:val="00927752"/>
    <w:rsid w:val="009374E4"/>
    <w:rsid w:val="00942364"/>
    <w:rsid w:val="0098161C"/>
    <w:rsid w:val="0098318A"/>
    <w:rsid w:val="00984E50"/>
    <w:rsid w:val="00993A7C"/>
    <w:rsid w:val="009A4A37"/>
    <w:rsid w:val="009A67A9"/>
    <w:rsid w:val="009B5D8E"/>
    <w:rsid w:val="009C20C4"/>
    <w:rsid w:val="009C7883"/>
    <w:rsid w:val="009E1B97"/>
    <w:rsid w:val="009E799D"/>
    <w:rsid w:val="009F5B6C"/>
    <w:rsid w:val="00A06DF9"/>
    <w:rsid w:val="00A15312"/>
    <w:rsid w:val="00A2767D"/>
    <w:rsid w:val="00A54198"/>
    <w:rsid w:val="00A70703"/>
    <w:rsid w:val="00A7708C"/>
    <w:rsid w:val="00A822D6"/>
    <w:rsid w:val="00AA1F42"/>
    <w:rsid w:val="00AA711A"/>
    <w:rsid w:val="00AB1208"/>
    <w:rsid w:val="00AB6961"/>
    <w:rsid w:val="00AE61C9"/>
    <w:rsid w:val="00AE70C3"/>
    <w:rsid w:val="00B13A05"/>
    <w:rsid w:val="00B14EE9"/>
    <w:rsid w:val="00B210FC"/>
    <w:rsid w:val="00B21B22"/>
    <w:rsid w:val="00B245BB"/>
    <w:rsid w:val="00B27B27"/>
    <w:rsid w:val="00B443CB"/>
    <w:rsid w:val="00B44889"/>
    <w:rsid w:val="00B53319"/>
    <w:rsid w:val="00B53355"/>
    <w:rsid w:val="00BA568E"/>
    <w:rsid w:val="00BB00AB"/>
    <w:rsid w:val="00BC04BD"/>
    <w:rsid w:val="00BC4B74"/>
    <w:rsid w:val="00BD1926"/>
    <w:rsid w:val="00BF7EBC"/>
    <w:rsid w:val="00C020D1"/>
    <w:rsid w:val="00C11B61"/>
    <w:rsid w:val="00C22197"/>
    <w:rsid w:val="00C229B4"/>
    <w:rsid w:val="00C23D96"/>
    <w:rsid w:val="00C37134"/>
    <w:rsid w:val="00C405BC"/>
    <w:rsid w:val="00C52360"/>
    <w:rsid w:val="00C611F5"/>
    <w:rsid w:val="00C66010"/>
    <w:rsid w:val="00C70DAC"/>
    <w:rsid w:val="00C7699A"/>
    <w:rsid w:val="00C815BE"/>
    <w:rsid w:val="00C90BAA"/>
    <w:rsid w:val="00CA6682"/>
    <w:rsid w:val="00CC31CF"/>
    <w:rsid w:val="00CD11BD"/>
    <w:rsid w:val="00CD35B5"/>
    <w:rsid w:val="00CF0AFE"/>
    <w:rsid w:val="00CF17F3"/>
    <w:rsid w:val="00D03379"/>
    <w:rsid w:val="00D11124"/>
    <w:rsid w:val="00D6476C"/>
    <w:rsid w:val="00D7723E"/>
    <w:rsid w:val="00D80C20"/>
    <w:rsid w:val="00DA0855"/>
    <w:rsid w:val="00DA1802"/>
    <w:rsid w:val="00DC7185"/>
    <w:rsid w:val="00DD72A6"/>
    <w:rsid w:val="00DF2D49"/>
    <w:rsid w:val="00DF6CFB"/>
    <w:rsid w:val="00DF7EEE"/>
    <w:rsid w:val="00E20E71"/>
    <w:rsid w:val="00E27FDE"/>
    <w:rsid w:val="00E50682"/>
    <w:rsid w:val="00E50A38"/>
    <w:rsid w:val="00E5157E"/>
    <w:rsid w:val="00E60906"/>
    <w:rsid w:val="00E63C45"/>
    <w:rsid w:val="00E81628"/>
    <w:rsid w:val="00E81FBD"/>
    <w:rsid w:val="00E83ABD"/>
    <w:rsid w:val="00E929B2"/>
    <w:rsid w:val="00EB1CD7"/>
    <w:rsid w:val="00EE1EAB"/>
    <w:rsid w:val="00EE41FA"/>
    <w:rsid w:val="00F061D7"/>
    <w:rsid w:val="00F13EEC"/>
    <w:rsid w:val="00F2066F"/>
    <w:rsid w:val="00F42E82"/>
    <w:rsid w:val="00F51C43"/>
    <w:rsid w:val="00F607CB"/>
    <w:rsid w:val="00F718A1"/>
    <w:rsid w:val="00F9485D"/>
    <w:rsid w:val="00FA375A"/>
    <w:rsid w:val="00FB2545"/>
    <w:rsid w:val="00FB595A"/>
    <w:rsid w:val="00FC115A"/>
    <w:rsid w:val="00FC20B1"/>
    <w:rsid w:val="00FD019C"/>
    <w:rsid w:val="00FD1393"/>
    <w:rsid w:val="00FE5DF4"/>
    <w:rsid w:val="00FE75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5D22E"/>
  <w15:docId w15:val="{91F9720E-315D-49A8-96F3-B6749413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83"/>
    <w:rPr>
      <w:rFonts w:ascii="Times New Roman-R" w:eastAsia="Times New Roman" w:hAnsi="Times New Roman-R" w:cs="Times New Roman-R"/>
      <w:sz w:val="28"/>
      <w:szCs w:val="28"/>
      <w:lang w:eastAsia="en-US"/>
    </w:rPr>
  </w:style>
  <w:style w:type="paragraph" w:styleId="Heading1">
    <w:name w:val="heading 1"/>
    <w:basedOn w:val="Normal"/>
    <w:next w:val="Normal"/>
    <w:link w:val="Heading1Char"/>
    <w:qFormat/>
    <w:locked/>
    <w:rsid w:val="00382AF4"/>
    <w:pPr>
      <w:keepNext/>
      <w:keepLines/>
      <w:numPr>
        <w:numId w:val="9"/>
      </w:numPr>
      <w:tabs>
        <w:tab w:val="left" w:pos="216"/>
      </w:tabs>
      <w:spacing w:before="160" w:after="80"/>
      <w:jc w:val="center"/>
      <w:outlineLvl w:val="0"/>
    </w:pPr>
    <w:rPr>
      <w:rFonts w:ascii="Times New Roman" w:hAnsi="Times New Roman" w:cs="Times New Roman"/>
      <w:smallCaps/>
      <w:noProof/>
      <w:sz w:val="20"/>
      <w:szCs w:val="20"/>
      <w:lang w:val="en-US"/>
    </w:rPr>
  </w:style>
  <w:style w:type="paragraph" w:styleId="Heading2">
    <w:name w:val="heading 2"/>
    <w:basedOn w:val="Normal"/>
    <w:next w:val="Normal"/>
    <w:link w:val="Heading2Char"/>
    <w:qFormat/>
    <w:locked/>
    <w:rsid w:val="00382AF4"/>
    <w:pPr>
      <w:keepNext/>
      <w:keepLines/>
      <w:numPr>
        <w:ilvl w:val="1"/>
        <w:numId w:val="9"/>
      </w:numPr>
      <w:spacing w:before="120" w:after="60"/>
      <w:outlineLvl w:val="1"/>
    </w:pPr>
    <w:rPr>
      <w:rFonts w:ascii="Times New Roman" w:hAnsi="Times New Roman" w:cs="Times New Roman"/>
      <w:i/>
      <w:iCs/>
      <w:noProof/>
      <w:sz w:val="20"/>
      <w:szCs w:val="20"/>
      <w:lang w:val="en-US"/>
    </w:rPr>
  </w:style>
  <w:style w:type="paragraph" w:styleId="Heading3">
    <w:name w:val="heading 3"/>
    <w:basedOn w:val="Normal"/>
    <w:next w:val="Normal"/>
    <w:link w:val="Heading3Char"/>
    <w:qFormat/>
    <w:locked/>
    <w:rsid w:val="00382AF4"/>
    <w:pPr>
      <w:numPr>
        <w:ilvl w:val="2"/>
        <w:numId w:val="9"/>
      </w:numPr>
      <w:spacing w:line="240" w:lineRule="exact"/>
      <w:jc w:val="both"/>
      <w:outlineLvl w:val="2"/>
    </w:pPr>
    <w:rPr>
      <w:rFonts w:ascii="Times New Roman" w:hAnsi="Times New Roman" w:cs="Times New Roman"/>
      <w:i/>
      <w:iCs/>
      <w:noProof/>
      <w:sz w:val="20"/>
      <w:szCs w:val="20"/>
      <w:lang w:val="en-US"/>
    </w:rPr>
  </w:style>
  <w:style w:type="paragraph" w:styleId="Heading4">
    <w:name w:val="heading 4"/>
    <w:basedOn w:val="Normal"/>
    <w:next w:val="Normal"/>
    <w:link w:val="Heading4Char"/>
    <w:qFormat/>
    <w:locked/>
    <w:rsid w:val="00382AF4"/>
    <w:pPr>
      <w:numPr>
        <w:ilvl w:val="3"/>
        <w:numId w:val="9"/>
      </w:numPr>
      <w:spacing w:before="40" w:after="40"/>
      <w:jc w:val="both"/>
      <w:outlineLvl w:val="3"/>
    </w:pPr>
    <w:rPr>
      <w:rFonts w:ascii="Times New Roman" w:hAnsi="Times New Roman" w:cs="Times New Roman"/>
      <w:i/>
      <w:iCs/>
      <w:noProo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81F83"/>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Antet imp Caracter"/>
    <w:basedOn w:val="Normal"/>
    <w:link w:val="HeaderChar"/>
    <w:uiPriority w:val="99"/>
    <w:rsid w:val="00381F83"/>
    <w:pPr>
      <w:tabs>
        <w:tab w:val="center" w:pos="4153"/>
        <w:tab w:val="right" w:pos="8306"/>
      </w:tabs>
    </w:pPr>
  </w:style>
  <w:style w:type="character" w:customStyle="1" w:styleId="HeaderChar">
    <w:name w:val="Header Char"/>
    <w:aliases w:val="Antet imp Caracter Char"/>
    <w:link w:val="Header"/>
    <w:uiPriority w:val="99"/>
    <w:locked/>
    <w:rsid w:val="00381F83"/>
    <w:rPr>
      <w:rFonts w:ascii="Times New Roman-R" w:hAnsi="Times New Roman-R" w:cs="Times New Roman-R"/>
      <w:sz w:val="20"/>
      <w:szCs w:val="20"/>
      <w:lang w:val="ro-RO"/>
    </w:rPr>
  </w:style>
  <w:style w:type="paragraph" w:customStyle="1" w:styleId="Listparagraf1">
    <w:name w:val="Listă paragraf1"/>
    <w:basedOn w:val="Normal"/>
    <w:uiPriority w:val="99"/>
    <w:qFormat/>
    <w:rsid w:val="00F2066F"/>
    <w:pPr>
      <w:ind w:left="720"/>
    </w:pPr>
  </w:style>
  <w:style w:type="character" w:customStyle="1" w:styleId="yiv0008041761">
    <w:name w:val="yiv0008041761"/>
    <w:basedOn w:val="DefaultParagraphFont"/>
    <w:rsid w:val="0054281B"/>
  </w:style>
  <w:style w:type="paragraph" w:styleId="Footer">
    <w:name w:val="footer"/>
    <w:basedOn w:val="Normal"/>
    <w:rsid w:val="00FE75E7"/>
    <w:pPr>
      <w:tabs>
        <w:tab w:val="center" w:pos="4320"/>
        <w:tab w:val="right" w:pos="8640"/>
      </w:tabs>
    </w:pPr>
  </w:style>
  <w:style w:type="character" w:styleId="PageNumber">
    <w:name w:val="page number"/>
    <w:basedOn w:val="DefaultParagraphFont"/>
    <w:rsid w:val="00FE75E7"/>
  </w:style>
  <w:style w:type="character" w:customStyle="1" w:styleId="Heading1Char">
    <w:name w:val="Heading 1 Char"/>
    <w:basedOn w:val="DefaultParagraphFont"/>
    <w:link w:val="Heading1"/>
    <w:rsid w:val="00382AF4"/>
    <w:rPr>
      <w:rFonts w:ascii="Times New Roman" w:eastAsia="Times New Roman" w:hAnsi="Times New Roman"/>
      <w:smallCaps/>
      <w:noProof/>
      <w:lang w:val="en-US" w:eastAsia="en-US"/>
    </w:rPr>
  </w:style>
  <w:style w:type="character" w:customStyle="1" w:styleId="Heading2Char">
    <w:name w:val="Heading 2 Char"/>
    <w:basedOn w:val="DefaultParagraphFont"/>
    <w:link w:val="Heading2"/>
    <w:rsid w:val="00382AF4"/>
    <w:rPr>
      <w:rFonts w:ascii="Times New Roman" w:eastAsia="Times New Roman" w:hAnsi="Times New Roman"/>
      <w:i/>
      <w:iCs/>
      <w:noProof/>
      <w:lang w:val="en-US" w:eastAsia="en-US"/>
    </w:rPr>
  </w:style>
  <w:style w:type="character" w:customStyle="1" w:styleId="Heading3Char">
    <w:name w:val="Heading 3 Char"/>
    <w:basedOn w:val="DefaultParagraphFont"/>
    <w:link w:val="Heading3"/>
    <w:rsid w:val="00382AF4"/>
    <w:rPr>
      <w:rFonts w:ascii="Times New Roman" w:eastAsia="Times New Roman" w:hAnsi="Times New Roman"/>
      <w:i/>
      <w:iCs/>
      <w:noProof/>
      <w:lang w:val="en-US" w:eastAsia="en-US"/>
    </w:rPr>
  </w:style>
  <w:style w:type="character" w:customStyle="1" w:styleId="Heading4Char">
    <w:name w:val="Heading 4 Char"/>
    <w:basedOn w:val="DefaultParagraphFont"/>
    <w:link w:val="Heading4"/>
    <w:rsid w:val="00382AF4"/>
    <w:rPr>
      <w:rFonts w:ascii="Times New Roman" w:eastAsia="Times New Roman" w:hAnsi="Times New Roman"/>
      <w:i/>
      <w:iCs/>
      <w:noProof/>
      <w:lang w:val="en-US" w:eastAsia="en-US"/>
    </w:rPr>
  </w:style>
  <w:style w:type="character" w:styleId="Hyperlink">
    <w:name w:val="Hyperlink"/>
    <w:basedOn w:val="DefaultParagraphFont"/>
    <w:rsid w:val="00C611F5"/>
    <w:rPr>
      <w:color w:val="0000FF"/>
      <w:u w:val="single"/>
    </w:rPr>
  </w:style>
  <w:style w:type="paragraph" w:styleId="ListParagraph">
    <w:name w:val="List Paragraph"/>
    <w:basedOn w:val="Normal"/>
    <w:uiPriority w:val="34"/>
    <w:qFormat/>
    <w:rsid w:val="00C611F5"/>
    <w:pPr>
      <w:ind w:left="720"/>
      <w:contextualSpacing/>
    </w:pPr>
  </w:style>
  <w:style w:type="character" w:customStyle="1" w:styleId="label">
    <w:name w:val="label"/>
    <w:basedOn w:val="DefaultParagraphFont"/>
    <w:rsid w:val="00A15312"/>
  </w:style>
  <w:style w:type="character" w:customStyle="1" w:styleId="databold">
    <w:name w:val="data_bold"/>
    <w:basedOn w:val="DefaultParagraphFont"/>
    <w:rsid w:val="00A15312"/>
  </w:style>
  <w:style w:type="character" w:customStyle="1" w:styleId="WW-DefaultParagraphFont">
    <w:name w:val="WW-Default Paragraph Font"/>
    <w:rsid w:val="007C100C"/>
  </w:style>
  <w:style w:type="character" w:customStyle="1" w:styleId="stilinstitutiearticol">
    <w:name w:val="stil_institutie_articol"/>
    <w:rsid w:val="00AE70C3"/>
  </w:style>
  <w:style w:type="paragraph" w:customStyle="1" w:styleId="Default">
    <w:name w:val="Default"/>
    <w:rsid w:val="00046B13"/>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662233">
      <w:bodyDiv w:val="1"/>
      <w:marLeft w:val="0"/>
      <w:marRight w:val="0"/>
      <w:marTop w:val="0"/>
      <w:marBottom w:val="0"/>
      <w:divBdr>
        <w:top w:val="none" w:sz="0" w:space="0" w:color="auto"/>
        <w:left w:val="none" w:sz="0" w:space="0" w:color="auto"/>
        <w:bottom w:val="none" w:sz="0" w:space="0" w:color="auto"/>
        <w:right w:val="none" w:sz="0" w:space="0" w:color="auto"/>
      </w:divBdr>
    </w:div>
    <w:div w:id="310058760">
      <w:bodyDiv w:val="1"/>
      <w:marLeft w:val="0"/>
      <w:marRight w:val="0"/>
      <w:marTop w:val="0"/>
      <w:marBottom w:val="0"/>
      <w:divBdr>
        <w:top w:val="none" w:sz="0" w:space="0" w:color="auto"/>
        <w:left w:val="none" w:sz="0" w:space="0" w:color="auto"/>
        <w:bottom w:val="none" w:sz="0" w:space="0" w:color="auto"/>
        <w:right w:val="none" w:sz="0" w:space="0" w:color="auto"/>
      </w:divBdr>
    </w:div>
    <w:div w:id="392503840">
      <w:bodyDiv w:val="1"/>
      <w:marLeft w:val="0"/>
      <w:marRight w:val="0"/>
      <w:marTop w:val="0"/>
      <w:marBottom w:val="0"/>
      <w:divBdr>
        <w:top w:val="none" w:sz="0" w:space="0" w:color="auto"/>
        <w:left w:val="none" w:sz="0" w:space="0" w:color="auto"/>
        <w:bottom w:val="none" w:sz="0" w:space="0" w:color="auto"/>
        <w:right w:val="none" w:sz="0" w:space="0" w:color="auto"/>
      </w:divBdr>
    </w:div>
    <w:div w:id="512258851">
      <w:bodyDiv w:val="1"/>
      <w:marLeft w:val="0"/>
      <w:marRight w:val="0"/>
      <w:marTop w:val="0"/>
      <w:marBottom w:val="0"/>
      <w:divBdr>
        <w:top w:val="none" w:sz="0" w:space="0" w:color="auto"/>
        <w:left w:val="none" w:sz="0" w:space="0" w:color="auto"/>
        <w:bottom w:val="none" w:sz="0" w:space="0" w:color="auto"/>
        <w:right w:val="none" w:sz="0" w:space="0" w:color="auto"/>
      </w:divBdr>
    </w:div>
    <w:div w:id="515728083">
      <w:bodyDiv w:val="1"/>
      <w:marLeft w:val="0"/>
      <w:marRight w:val="0"/>
      <w:marTop w:val="0"/>
      <w:marBottom w:val="0"/>
      <w:divBdr>
        <w:top w:val="none" w:sz="0" w:space="0" w:color="auto"/>
        <w:left w:val="none" w:sz="0" w:space="0" w:color="auto"/>
        <w:bottom w:val="none" w:sz="0" w:space="0" w:color="auto"/>
        <w:right w:val="none" w:sz="0" w:space="0" w:color="auto"/>
      </w:divBdr>
    </w:div>
    <w:div w:id="534119049">
      <w:bodyDiv w:val="1"/>
      <w:marLeft w:val="0"/>
      <w:marRight w:val="0"/>
      <w:marTop w:val="0"/>
      <w:marBottom w:val="0"/>
      <w:divBdr>
        <w:top w:val="none" w:sz="0" w:space="0" w:color="auto"/>
        <w:left w:val="none" w:sz="0" w:space="0" w:color="auto"/>
        <w:bottom w:val="none" w:sz="0" w:space="0" w:color="auto"/>
        <w:right w:val="none" w:sz="0" w:space="0" w:color="auto"/>
      </w:divBdr>
    </w:div>
    <w:div w:id="613513624">
      <w:bodyDiv w:val="1"/>
      <w:marLeft w:val="0"/>
      <w:marRight w:val="0"/>
      <w:marTop w:val="0"/>
      <w:marBottom w:val="0"/>
      <w:divBdr>
        <w:top w:val="none" w:sz="0" w:space="0" w:color="auto"/>
        <w:left w:val="none" w:sz="0" w:space="0" w:color="auto"/>
        <w:bottom w:val="none" w:sz="0" w:space="0" w:color="auto"/>
        <w:right w:val="none" w:sz="0" w:space="0" w:color="auto"/>
      </w:divBdr>
    </w:div>
    <w:div w:id="835460707">
      <w:bodyDiv w:val="1"/>
      <w:marLeft w:val="0"/>
      <w:marRight w:val="0"/>
      <w:marTop w:val="0"/>
      <w:marBottom w:val="0"/>
      <w:divBdr>
        <w:top w:val="none" w:sz="0" w:space="0" w:color="auto"/>
        <w:left w:val="none" w:sz="0" w:space="0" w:color="auto"/>
        <w:bottom w:val="none" w:sz="0" w:space="0" w:color="auto"/>
        <w:right w:val="none" w:sz="0" w:space="0" w:color="auto"/>
      </w:divBdr>
    </w:div>
    <w:div w:id="865170039">
      <w:bodyDiv w:val="1"/>
      <w:marLeft w:val="0"/>
      <w:marRight w:val="0"/>
      <w:marTop w:val="0"/>
      <w:marBottom w:val="0"/>
      <w:divBdr>
        <w:top w:val="none" w:sz="0" w:space="0" w:color="auto"/>
        <w:left w:val="none" w:sz="0" w:space="0" w:color="auto"/>
        <w:bottom w:val="none" w:sz="0" w:space="0" w:color="auto"/>
        <w:right w:val="none" w:sz="0" w:space="0" w:color="auto"/>
      </w:divBdr>
    </w:div>
    <w:div w:id="1062216899">
      <w:bodyDiv w:val="1"/>
      <w:marLeft w:val="0"/>
      <w:marRight w:val="0"/>
      <w:marTop w:val="0"/>
      <w:marBottom w:val="0"/>
      <w:divBdr>
        <w:top w:val="none" w:sz="0" w:space="0" w:color="auto"/>
        <w:left w:val="none" w:sz="0" w:space="0" w:color="auto"/>
        <w:bottom w:val="none" w:sz="0" w:space="0" w:color="auto"/>
        <w:right w:val="none" w:sz="0" w:space="0" w:color="auto"/>
      </w:divBdr>
    </w:div>
    <w:div w:id="1172528609">
      <w:bodyDiv w:val="1"/>
      <w:marLeft w:val="0"/>
      <w:marRight w:val="0"/>
      <w:marTop w:val="0"/>
      <w:marBottom w:val="0"/>
      <w:divBdr>
        <w:top w:val="none" w:sz="0" w:space="0" w:color="auto"/>
        <w:left w:val="none" w:sz="0" w:space="0" w:color="auto"/>
        <w:bottom w:val="none" w:sz="0" w:space="0" w:color="auto"/>
        <w:right w:val="none" w:sz="0" w:space="0" w:color="auto"/>
      </w:divBdr>
    </w:div>
    <w:div w:id="1302462486">
      <w:bodyDiv w:val="1"/>
      <w:marLeft w:val="0"/>
      <w:marRight w:val="0"/>
      <w:marTop w:val="0"/>
      <w:marBottom w:val="0"/>
      <w:divBdr>
        <w:top w:val="none" w:sz="0" w:space="0" w:color="auto"/>
        <w:left w:val="none" w:sz="0" w:space="0" w:color="auto"/>
        <w:bottom w:val="none" w:sz="0" w:space="0" w:color="auto"/>
        <w:right w:val="none" w:sz="0" w:space="0" w:color="auto"/>
      </w:divBdr>
    </w:div>
    <w:div w:id="1378121412">
      <w:bodyDiv w:val="1"/>
      <w:marLeft w:val="0"/>
      <w:marRight w:val="0"/>
      <w:marTop w:val="0"/>
      <w:marBottom w:val="0"/>
      <w:divBdr>
        <w:top w:val="none" w:sz="0" w:space="0" w:color="auto"/>
        <w:left w:val="none" w:sz="0" w:space="0" w:color="auto"/>
        <w:bottom w:val="none" w:sz="0" w:space="0" w:color="auto"/>
        <w:right w:val="none" w:sz="0" w:space="0" w:color="auto"/>
      </w:divBdr>
    </w:div>
    <w:div w:id="1803035957">
      <w:bodyDiv w:val="1"/>
      <w:marLeft w:val="0"/>
      <w:marRight w:val="0"/>
      <w:marTop w:val="0"/>
      <w:marBottom w:val="0"/>
      <w:divBdr>
        <w:top w:val="none" w:sz="0" w:space="0" w:color="auto"/>
        <w:left w:val="none" w:sz="0" w:space="0" w:color="auto"/>
        <w:bottom w:val="none" w:sz="0" w:space="0" w:color="auto"/>
        <w:right w:val="none" w:sz="0" w:space="0" w:color="auto"/>
      </w:divBdr>
    </w:div>
    <w:div w:id="1811433972">
      <w:bodyDiv w:val="1"/>
      <w:marLeft w:val="0"/>
      <w:marRight w:val="0"/>
      <w:marTop w:val="0"/>
      <w:marBottom w:val="0"/>
      <w:divBdr>
        <w:top w:val="none" w:sz="0" w:space="0" w:color="auto"/>
        <w:left w:val="none" w:sz="0" w:space="0" w:color="auto"/>
        <w:bottom w:val="none" w:sz="0" w:space="0" w:color="auto"/>
        <w:right w:val="none" w:sz="0" w:space="0" w:color="auto"/>
      </w:divBdr>
    </w:div>
    <w:div w:id="1814103252">
      <w:bodyDiv w:val="1"/>
      <w:marLeft w:val="0"/>
      <w:marRight w:val="0"/>
      <w:marTop w:val="0"/>
      <w:marBottom w:val="0"/>
      <w:divBdr>
        <w:top w:val="none" w:sz="0" w:space="0" w:color="auto"/>
        <w:left w:val="none" w:sz="0" w:space="0" w:color="auto"/>
        <w:bottom w:val="none" w:sz="0" w:space="0" w:color="auto"/>
        <w:right w:val="none" w:sz="0" w:space="0" w:color="auto"/>
      </w:divBdr>
    </w:div>
    <w:div w:id="1910799889">
      <w:bodyDiv w:val="1"/>
      <w:marLeft w:val="0"/>
      <w:marRight w:val="0"/>
      <w:marTop w:val="0"/>
      <w:marBottom w:val="0"/>
      <w:divBdr>
        <w:top w:val="none" w:sz="0" w:space="0" w:color="auto"/>
        <w:left w:val="none" w:sz="0" w:space="0" w:color="auto"/>
        <w:bottom w:val="none" w:sz="0" w:space="0" w:color="auto"/>
        <w:right w:val="none" w:sz="0" w:space="0" w:color="auto"/>
      </w:divBdr>
    </w:div>
    <w:div w:id="1916431554">
      <w:bodyDiv w:val="1"/>
      <w:marLeft w:val="0"/>
      <w:marRight w:val="0"/>
      <w:marTop w:val="0"/>
      <w:marBottom w:val="0"/>
      <w:divBdr>
        <w:top w:val="none" w:sz="0" w:space="0" w:color="auto"/>
        <w:left w:val="none" w:sz="0" w:space="0" w:color="auto"/>
        <w:bottom w:val="none" w:sz="0" w:space="0" w:color="auto"/>
        <w:right w:val="none" w:sz="0" w:space="0" w:color="auto"/>
      </w:divBdr>
    </w:div>
    <w:div w:id="1933121291">
      <w:bodyDiv w:val="1"/>
      <w:marLeft w:val="0"/>
      <w:marRight w:val="0"/>
      <w:marTop w:val="0"/>
      <w:marBottom w:val="0"/>
      <w:divBdr>
        <w:top w:val="none" w:sz="0" w:space="0" w:color="auto"/>
        <w:left w:val="none" w:sz="0" w:space="0" w:color="auto"/>
        <w:bottom w:val="none" w:sz="0" w:space="0" w:color="auto"/>
        <w:right w:val="none" w:sz="0" w:space="0" w:color="auto"/>
      </w:divBdr>
    </w:div>
    <w:div w:id="209874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desy-instruct.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pps.webofknowledge.com/full_record.do?product=WOS&amp;search_mode=GeneralSearch&amp;qid=1&amp;SID=E5O1JEhR8UX1r9wJrFz&amp;page=1&amp;doc=1&amp;cacheurlFromRightClick=no" TargetMode="External"/><Relationship Id="rId4" Type="http://schemas.openxmlformats.org/officeDocument/2006/relationships/settings" Target="settings.xml"/><Relationship Id="rId9" Type="http://schemas.openxmlformats.org/officeDocument/2006/relationships/hyperlink" Target="http://revcad.uab.ro/upload/43_682_Diac_Crenganis_Bofu.pdf" TargetMode="Externa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CD0FB-D404-4D4F-83BC-19635B322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3477</Words>
  <Characters>19821</Characters>
  <Application>Microsoft Office Word</Application>
  <DocSecurity>0</DocSecurity>
  <Lines>165</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TUIASI.POB.12-F1</vt:lpstr>
      <vt:lpstr>TUIASI.POB.12-F1</vt:lpstr>
    </vt:vector>
  </TitlesOfParts>
  <Company>TUIASI</Company>
  <LinksUpToDate>false</LinksUpToDate>
  <CharactersWithSpaces>23252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TUIASI.POB.12-F1</dc:title>
  <dc:creator>Prorectoratul Didactic</dc:creator>
  <cp:lastModifiedBy>BOFU C</cp:lastModifiedBy>
  <cp:revision>4</cp:revision>
  <cp:lastPrinted>2014-07-17T06:09:00Z</cp:lastPrinted>
  <dcterms:created xsi:type="dcterms:W3CDTF">2020-10-13T10:59:00Z</dcterms:created>
  <dcterms:modified xsi:type="dcterms:W3CDTF">2020-10-13T11:04:00Z</dcterms:modified>
</cp:coreProperties>
</file>